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DF4" w:rsidRPr="0053325A" w:rsidRDefault="003D5DF4" w:rsidP="003D5DF4">
      <w:pPr>
        <w:jc w:val="center"/>
        <w:rPr>
          <w:rFonts w:ascii="Arial" w:hAnsi="Arial" w:cs="Arial"/>
          <w:b/>
          <w:bCs/>
          <w:sz w:val="44"/>
          <w:szCs w:val="44"/>
        </w:rPr>
      </w:pPr>
      <w:bookmarkStart w:id="0" w:name="_GoBack"/>
      <w:bookmarkEnd w:id="0"/>
    </w:p>
    <w:p w:rsidR="003D5DF4" w:rsidRPr="0053325A" w:rsidRDefault="003D5DF4" w:rsidP="003D5DF4">
      <w:pPr>
        <w:jc w:val="center"/>
        <w:rPr>
          <w:rFonts w:ascii="Arial" w:hAnsi="Arial" w:cs="Arial"/>
          <w:b/>
          <w:bCs/>
          <w:sz w:val="44"/>
          <w:szCs w:val="44"/>
        </w:rPr>
      </w:pPr>
    </w:p>
    <w:p w:rsidR="003D5DF4" w:rsidRPr="0053325A" w:rsidRDefault="003D5DF4" w:rsidP="003D5DF4">
      <w:pPr>
        <w:jc w:val="center"/>
        <w:rPr>
          <w:rFonts w:ascii="Arial" w:hAnsi="Arial" w:cs="Arial"/>
          <w:b/>
          <w:bCs/>
          <w:sz w:val="44"/>
          <w:szCs w:val="44"/>
        </w:rPr>
      </w:pPr>
    </w:p>
    <w:p w:rsidR="003D5DF4" w:rsidRPr="0053325A" w:rsidRDefault="003D5DF4" w:rsidP="003D5DF4">
      <w:pPr>
        <w:jc w:val="center"/>
        <w:rPr>
          <w:rFonts w:ascii="Arial" w:hAnsi="Arial" w:cs="Arial"/>
          <w:b/>
          <w:bCs/>
          <w:sz w:val="44"/>
          <w:szCs w:val="44"/>
        </w:rPr>
      </w:pPr>
    </w:p>
    <w:p w:rsidR="00C41206" w:rsidRPr="0053325A" w:rsidRDefault="00C41206" w:rsidP="003D5DF4">
      <w:pPr>
        <w:jc w:val="center"/>
        <w:rPr>
          <w:rFonts w:ascii="Arial" w:hAnsi="Arial" w:cs="Arial"/>
          <w:b/>
          <w:bCs/>
          <w:sz w:val="44"/>
          <w:szCs w:val="44"/>
        </w:rPr>
      </w:pPr>
    </w:p>
    <w:p w:rsidR="00C41206" w:rsidRPr="0053325A" w:rsidRDefault="00C41206" w:rsidP="003D5DF4">
      <w:pPr>
        <w:jc w:val="center"/>
        <w:rPr>
          <w:rFonts w:ascii="Arial" w:hAnsi="Arial" w:cs="Arial"/>
          <w:b/>
          <w:bCs/>
          <w:sz w:val="44"/>
          <w:szCs w:val="44"/>
        </w:rPr>
      </w:pPr>
    </w:p>
    <w:p w:rsidR="003D5DF4" w:rsidRPr="0053325A" w:rsidRDefault="00C36115" w:rsidP="003D5DF4">
      <w:pPr>
        <w:jc w:val="center"/>
        <w:rPr>
          <w:rFonts w:ascii="Arial" w:hAnsi="Arial" w:cs="Arial"/>
          <w:b/>
          <w:bCs/>
          <w:sz w:val="44"/>
          <w:szCs w:val="44"/>
        </w:rPr>
      </w:pPr>
      <w:r w:rsidRPr="0053325A">
        <w:rPr>
          <w:rFonts w:ascii="Arial" w:hAnsi="Arial" w:cs="Arial"/>
          <w:b/>
          <w:bCs/>
          <w:noProof/>
          <w:sz w:val="44"/>
          <w:szCs w:val="44"/>
          <w:lang w:val="es-GT" w:eastAsia="es-GT"/>
        </w:rPr>
        <mc:AlternateContent>
          <mc:Choice Requires="wps">
            <w:drawing>
              <wp:anchor distT="0" distB="0" distL="114300" distR="114300" simplePos="0" relativeHeight="251659264" behindDoc="0" locked="0" layoutInCell="1" allowOverlap="1" wp14:anchorId="138E21B6" wp14:editId="4EAFF8D7">
                <wp:simplePos x="0" y="0"/>
                <wp:positionH relativeFrom="column">
                  <wp:posOffset>-851535</wp:posOffset>
                </wp:positionH>
                <wp:positionV relativeFrom="paragraph">
                  <wp:posOffset>387350</wp:posOffset>
                </wp:positionV>
                <wp:extent cx="4076700" cy="3514725"/>
                <wp:effectExtent l="0" t="0" r="19050" b="28575"/>
                <wp:wrapNone/>
                <wp:docPr id="12" name="Rectángulo: una sola esquina cortada 12" descr="MANUAL DE NORMAS Y PROCEDIMIENTOS&#10;"/>
                <wp:cNvGraphicFramePr/>
                <a:graphic xmlns:a="http://schemas.openxmlformats.org/drawingml/2006/main">
                  <a:graphicData uri="http://schemas.microsoft.com/office/word/2010/wordprocessingShape">
                    <wps:wsp>
                      <wps:cNvSpPr/>
                      <wps:spPr>
                        <a:xfrm>
                          <a:off x="0" y="0"/>
                          <a:ext cx="4076700" cy="3514725"/>
                        </a:xfrm>
                        <a:prstGeom prst="snip1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355B" w:rsidRPr="00991CAC" w:rsidRDefault="00D9355B" w:rsidP="00D9355B">
                            <w:pPr>
                              <w:rPr>
                                <w:rFonts w:ascii="Montserrat" w:hAnsi="Montserrat"/>
                                <w:b/>
                                <w:color w:val="FFFFFF" w:themeColor="background1"/>
                                <w:sz w:val="120"/>
                                <w:szCs w:val="120"/>
                              </w:rPr>
                            </w:pPr>
                            <w:r w:rsidRPr="00991CAC">
                              <w:rPr>
                                <w:rFonts w:ascii="Montserrat" w:hAnsi="Montserrat"/>
                                <w:b/>
                                <w:color w:val="FFFFFF" w:themeColor="background1"/>
                                <w:sz w:val="120"/>
                                <w:szCs w:val="120"/>
                              </w:rPr>
                              <w:t>MANUAL</w:t>
                            </w:r>
                          </w:p>
                          <w:p w:rsidR="00D9355B" w:rsidRPr="00991CAC" w:rsidRDefault="00D9355B" w:rsidP="00D9355B">
                            <w:pPr>
                              <w:rPr>
                                <w:rFonts w:ascii="Montserrat" w:hAnsi="Montserrat"/>
                                <w:color w:val="FFFFFF" w:themeColor="background1"/>
                                <w:sz w:val="48"/>
                                <w:szCs w:val="48"/>
                              </w:rPr>
                            </w:pPr>
                            <w:r w:rsidRPr="00991CAC">
                              <w:rPr>
                                <w:rFonts w:ascii="Montserrat" w:hAnsi="Montserrat"/>
                                <w:color w:val="FFFFFF" w:themeColor="background1"/>
                                <w:sz w:val="48"/>
                                <w:szCs w:val="48"/>
                              </w:rPr>
                              <w:t>DE NORMAS</w:t>
                            </w:r>
                          </w:p>
                          <w:p w:rsidR="00D9355B" w:rsidRPr="00991CAC" w:rsidRDefault="00D9355B" w:rsidP="00D9355B">
                            <w:pPr>
                              <w:rPr>
                                <w:rFonts w:ascii="Montserrat" w:hAnsi="Montserrat"/>
                                <w:color w:val="FFFFFF" w:themeColor="background1"/>
                                <w:sz w:val="48"/>
                                <w:szCs w:val="48"/>
                              </w:rPr>
                            </w:pPr>
                            <w:r w:rsidRPr="00991CAC">
                              <w:rPr>
                                <w:rFonts w:ascii="Montserrat" w:hAnsi="Montserrat"/>
                                <w:color w:val="FFFFFF" w:themeColor="background1"/>
                                <w:sz w:val="48"/>
                                <w:szCs w:val="48"/>
                              </w:rPr>
                              <w:t>Y PROCEDIMIENTOS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E21B6" id="Rectángulo: una sola esquina cortada 12" o:spid="_x0000_s1026" alt="MANUAL DE NORMAS Y PROCEDIMIENTOS&#10;" style="position:absolute;left:0;text-align:left;margin-left:-67.05pt;margin-top:30.5pt;width:321pt;height:2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76700,3514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" adj="-11796480,,5400" path="m,l3490901,r585799,585799l4076700,3514725,,3514725,,xe" fillcolor="#2f5496 [2404]" strokecolor="#1f3763 [1604]" strokeweight="1pt">
                <v:stroke joinstyle="miter"/>
                <v:formulas/>
                <v:path arrowok="t" o:connecttype="custom" o:connectlocs="0,0;3490901,0;4076700,585799;4076700,3514725;0,3514725;0,0" o:connectangles="0,0,0,0,0,0" textboxrect="0,0,4076700,3514725"/>
                <v:textbox>
                  <w:txbxContent>
                    <w:p w:rsidR="00D9355B" w:rsidRPr="00991CAC" w:rsidRDefault="00D9355B" w:rsidP="00D9355B">
                      <w:pPr>
                        <w:rPr>
                          <w:rFonts w:ascii="Montserrat" w:hAnsi="Montserrat"/>
                          <w:b/>
                          <w:color w:val="FFFFFF" w:themeColor="background1"/>
                          <w:sz w:val="120"/>
                          <w:szCs w:val="120"/>
                        </w:rPr>
                      </w:pPr>
                      <w:r w:rsidRPr="00991CAC">
                        <w:rPr>
                          <w:rFonts w:ascii="Montserrat" w:hAnsi="Montserrat"/>
                          <w:b/>
                          <w:color w:val="FFFFFF" w:themeColor="background1"/>
                          <w:sz w:val="120"/>
                          <w:szCs w:val="120"/>
                        </w:rPr>
                        <w:t>MANUAL</w:t>
                      </w:r>
                    </w:p>
                    <w:p w:rsidR="00D9355B" w:rsidRPr="00991CAC" w:rsidRDefault="00D9355B" w:rsidP="00D9355B">
                      <w:pPr>
                        <w:rPr>
                          <w:rFonts w:ascii="Montserrat" w:hAnsi="Montserrat"/>
                          <w:color w:val="FFFFFF" w:themeColor="background1"/>
                          <w:sz w:val="48"/>
                          <w:szCs w:val="48"/>
                        </w:rPr>
                      </w:pPr>
                      <w:r w:rsidRPr="00991CAC">
                        <w:rPr>
                          <w:rFonts w:ascii="Montserrat" w:hAnsi="Montserrat"/>
                          <w:color w:val="FFFFFF" w:themeColor="background1"/>
                          <w:sz w:val="48"/>
                          <w:szCs w:val="48"/>
                        </w:rPr>
                        <w:t>DE NORMAS</w:t>
                      </w:r>
                    </w:p>
                    <w:p w:rsidR="00D9355B" w:rsidRPr="00991CAC" w:rsidRDefault="00D9355B" w:rsidP="00D9355B">
                      <w:pPr>
                        <w:rPr>
                          <w:rFonts w:ascii="Montserrat" w:hAnsi="Montserrat"/>
                          <w:color w:val="FFFFFF" w:themeColor="background1"/>
                          <w:sz w:val="48"/>
                          <w:szCs w:val="48"/>
                        </w:rPr>
                      </w:pPr>
                      <w:r w:rsidRPr="00991CAC">
                        <w:rPr>
                          <w:rFonts w:ascii="Montserrat" w:hAnsi="Montserrat"/>
                          <w:color w:val="FFFFFF" w:themeColor="background1"/>
                          <w:sz w:val="48"/>
                          <w:szCs w:val="48"/>
                        </w:rPr>
                        <w:t>Y PROCEDIMIENTOS</w:t>
                      </w:r>
                    </w:p>
                  </w:txbxContent>
                </v:textbox>
              </v:shape>
            </w:pict>
          </mc:Fallback>
        </mc:AlternateContent>
      </w:r>
      <w:r w:rsidR="00D9355B" w:rsidRPr="0053325A">
        <w:rPr>
          <w:rFonts w:ascii="Arial" w:hAnsi="Arial" w:cs="Arial"/>
          <w:b/>
          <w:bCs/>
          <w:noProof/>
          <w:sz w:val="44"/>
          <w:szCs w:val="44"/>
          <w:lang w:val="es-GT" w:eastAsia="es-GT"/>
        </w:rPr>
        <mc:AlternateContent>
          <mc:Choice Requires="wps">
            <w:drawing>
              <wp:anchor distT="0" distB="0" distL="114300" distR="114300" simplePos="0" relativeHeight="251660288" behindDoc="1" locked="0" layoutInCell="1" allowOverlap="1" wp14:anchorId="66B3CAEF" wp14:editId="1A7D32A8">
                <wp:simplePos x="0" y="0"/>
                <wp:positionH relativeFrom="column">
                  <wp:posOffset>2092325</wp:posOffset>
                </wp:positionH>
                <wp:positionV relativeFrom="paragraph">
                  <wp:posOffset>821055</wp:posOffset>
                </wp:positionV>
                <wp:extent cx="4145915" cy="2679700"/>
                <wp:effectExtent l="0" t="0" r="26035" b="25400"/>
                <wp:wrapNone/>
                <wp:docPr id="13" name="Rectángulo: una sola esquina cortada 2"/>
                <wp:cNvGraphicFramePr/>
                <a:graphic xmlns:a="http://schemas.openxmlformats.org/drawingml/2006/main">
                  <a:graphicData uri="http://schemas.microsoft.com/office/word/2010/wordprocessingShape">
                    <wps:wsp>
                      <wps:cNvSpPr/>
                      <wps:spPr>
                        <a:xfrm rot="10800000">
                          <a:off x="0" y="0"/>
                          <a:ext cx="4145915" cy="2679700"/>
                        </a:xfrm>
                        <a:prstGeom prst="snip1Rect">
                          <a:avLst/>
                        </a:prstGeom>
                        <a:solidFill>
                          <a:schemeClr val="accent5">
                            <a:lumMod val="75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rsidR="00D9355B" w:rsidRPr="00C121A4" w:rsidRDefault="00D9355B" w:rsidP="00D9355B">
                            <w:pPr>
                              <w:jc w:val="right"/>
                              <w:rPr>
                                <w:rFonts w:ascii="Montserrat" w:hAnsi="Montserrat"/>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3CAEF" id="Rectángulo: una sola esquina cortada 2" o:spid="_x0000_s1027" style="position:absolute;left:0;text-align:left;margin-left:164.75pt;margin-top:64.65pt;width:326.45pt;height:211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45915,267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" adj="-11796480,,5400" path="m,l3699289,r446626,446626l4145915,2679700,,2679700,,xe" fillcolor="#2e74b5 [2408]" strokecolor="#1f4d78 [1608]" strokeweight="1pt">
                <v:stroke joinstyle="miter"/>
                <v:formulas/>
                <v:path arrowok="t" o:connecttype="custom" o:connectlocs="0,0;3699289,0;4145915,446626;4145915,2679700;0,2679700;0,0" o:connectangles="0,0,0,0,0,0" textboxrect="0,0,4145915,2679700"/>
                <v:textbox>
                  <w:txbxContent>
                    <w:p w:rsidR="00D9355B" w:rsidRPr="00C121A4" w:rsidRDefault="00D9355B" w:rsidP="00D9355B">
                      <w:pPr>
                        <w:jc w:val="right"/>
                        <w:rPr>
                          <w:rFonts w:ascii="Montserrat" w:hAnsi="Montserrat"/>
                          <w:sz w:val="44"/>
                          <w:szCs w:val="44"/>
                        </w:rPr>
                      </w:pPr>
                    </w:p>
                  </w:txbxContent>
                </v:textbox>
              </v:shape>
            </w:pict>
          </mc:Fallback>
        </mc:AlternateContent>
      </w:r>
    </w:p>
    <w:p w:rsidR="003D5DF4" w:rsidRPr="0053325A" w:rsidRDefault="003D5DF4" w:rsidP="003D5DF4">
      <w:pPr>
        <w:jc w:val="center"/>
        <w:rPr>
          <w:rFonts w:ascii="Arial" w:hAnsi="Arial" w:cs="Arial"/>
          <w:b/>
          <w:bCs/>
          <w:sz w:val="44"/>
          <w:szCs w:val="44"/>
        </w:rPr>
      </w:pPr>
    </w:p>
    <w:p w:rsidR="003D5DF4" w:rsidRPr="0053325A" w:rsidRDefault="003D5DF4" w:rsidP="003D5DF4">
      <w:pPr>
        <w:jc w:val="center"/>
        <w:rPr>
          <w:rFonts w:ascii="Arial" w:hAnsi="Arial" w:cs="Arial"/>
          <w:b/>
          <w:bCs/>
          <w:sz w:val="44"/>
          <w:szCs w:val="44"/>
        </w:rPr>
      </w:pPr>
    </w:p>
    <w:p w:rsidR="003D5DF4" w:rsidRPr="0053325A" w:rsidRDefault="003D5DF4" w:rsidP="003D5DF4">
      <w:pPr>
        <w:jc w:val="center"/>
        <w:rPr>
          <w:rFonts w:ascii="Arial" w:hAnsi="Arial" w:cs="Arial"/>
          <w:b/>
          <w:bCs/>
          <w:sz w:val="44"/>
          <w:szCs w:val="44"/>
        </w:rPr>
      </w:pPr>
    </w:p>
    <w:p w:rsidR="003D5DF4" w:rsidRPr="0053325A" w:rsidRDefault="003D5DF4" w:rsidP="003D5DF4">
      <w:pPr>
        <w:jc w:val="center"/>
        <w:rPr>
          <w:rFonts w:ascii="Arial" w:hAnsi="Arial" w:cs="Arial"/>
          <w:bCs/>
          <w:sz w:val="44"/>
          <w:szCs w:val="44"/>
        </w:rPr>
      </w:pPr>
    </w:p>
    <w:p w:rsidR="003D5DF4" w:rsidRPr="0053325A" w:rsidRDefault="003D5DF4" w:rsidP="003D5DF4">
      <w:pPr>
        <w:rPr>
          <w:rFonts w:ascii="Arial" w:hAnsi="Arial" w:cs="Arial"/>
        </w:rPr>
      </w:pPr>
    </w:p>
    <w:p w:rsidR="003D5DF4" w:rsidRPr="0053325A" w:rsidRDefault="00C36115" w:rsidP="003D5DF4">
      <w:pPr>
        <w:rPr>
          <w:rFonts w:ascii="Arial" w:hAnsi="Arial" w:cs="Arial"/>
        </w:rPr>
      </w:pPr>
      <w:r w:rsidRPr="0053325A">
        <w:rPr>
          <w:rFonts w:ascii="Arial" w:hAnsi="Arial" w:cs="Arial"/>
          <w:b/>
          <w:bCs/>
          <w:noProof/>
          <w:sz w:val="44"/>
          <w:szCs w:val="44"/>
          <w:lang w:val="es-GT" w:eastAsia="es-GT"/>
        </w:rPr>
        <mc:AlternateContent>
          <mc:Choice Requires="wps">
            <w:drawing>
              <wp:anchor distT="0" distB="0" distL="114300" distR="114300" simplePos="0" relativeHeight="251661312" behindDoc="0" locked="0" layoutInCell="1" allowOverlap="1" wp14:anchorId="1EA6B6EB" wp14:editId="7CC421B8">
                <wp:simplePos x="0" y="0"/>
                <wp:positionH relativeFrom="column">
                  <wp:posOffset>3101340</wp:posOffset>
                </wp:positionH>
                <wp:positionV relativeFrom="paragraph">
                  <wp:posOffset>91440</wp:posOffset>
                </wp:positionV>
                <wp:extent cx="3026410" cy="1293495"/>
                <wp:effectExtent l="0" t="0" r="21590" b="20955"/>
                <wp:wrapNone/>
                <wp:docPr id="10" name="Cuadro de texto 10"/>
                <wp:cNvGraphicFramePr/>
                <a:graphic xmlns:a="http://schemas.openxmlformats.org/drawingml/2006/main">
                  <a:graphicData uri="http://schemas.microsoft.com/office/word/2010/wordprocessingShape">
                    <wps:wsp>
                      <wps:cNvSpPr txBox="1"/>
                      <wps:spPr>
                        <a:xfrm>
                          <a:off x="0" y="0"/>
                          <a:ext cx="3026410" cy="1293495"/>
                        </a:xfrm>
                        <a:prstGeom prst="rect">
                          <a:avLst/>
                        </a:prstGeom>
                        <a:solidFill>
                          <a:schemeClr val="accent5">
                            <a:lumMod val="75000"/>
                          </a:schemeClr>
                        </a:solidFill>
                        <a:ln w="6350">
                          <a:solidFill>
                            <a:schemeClr val="accent5">
                              <a:lumMod val="75000"/>
                            </a:schemeClr>
                          </a:solidFill>
                        </a:ln>
                      </wps:spPr>
                      <wps:txbx>
                        <w:txbxContent>
                          <w:p w:rsidR="00D9355B" w:rsidRPr="00C36115" w:rsidRDefault="00D9355B" w:rsidP="00D9355B">
                            <w:pPr>
                              <w:rPr>
                                <w:rFonts w:ascii="Montserrat" w:hAnsi="Montserrat"/>
                                <w:color w:val="FFFFFF" w:themeColor="background1"/>
                                <w:sz w:val="42"/>
                                <w:szCs w:val="40"/>
                              </w:rPr>
                            </w:pPr>
                            <w:r w:rsidRPr="00C36115">
                              <w:rPr>
                                <w:rFonts w:ascii="Montserrat" w:hAnsi="Montserrat"/>
                                <w:color w:val="FFFFFF" w:themeColor="background1"/>
                                <w:sz w:val="42"/>
                                <w:szCs w:val="40"/>
                              </w:rPr>
                              <w:t>Unidad de Servicios Generales y Transporte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6B6EB" id="_x0000_t202" coordsize="21600,21600" o:spt="202" path="m,l,21600r21600,l21600,xe">
                <v:stroke joinstyle="miter"/>
                <v:path gradientshapeok="t" o:connecttype="rect"/>
              </v:shapetype>
              <v:shape id="Cuadro de texto 10" o:spid="_x0000_s1028" type="#_x0000_t202" style="position:absolute;margin-left:244.2pt;margin-top:7.2pt;width:238.3pt;height:10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" fillcolor="#2e74b5 [2408]" strokecolor="#2e74b5 [2408]" strokeweight=".5pt">
                <v:textbox>
                  <w:txbxContent>
                    <w:p w:rsidR="00D9355B" w:rsidRPr="00C36115" w:rsidRDefault="00D9355B" w:rsidP="00D9355B">
                      <w:pPr>
                        <w:rPr>
                          <w:rFonts w:ascii="Montserrat" w:hAnsi="Montserrat"/>
                          <w:color w:val="FFFFFF" w:themeColor="background1"/>
                          <w:sz w:val="42"/>
                          <w:szCs w:val="40"/>
                        </w:rPr>
                      </w:pPr>
                      <w:r w:rsidRPr="00C36115">
                        <w:rPr>
                          <w:rFonts w:ascii="Montserrat" w:hAnsi="Montserrat"/>
                          <w:color w:val="FFFFFF" w:themeColor="background1"/>
                          <w:sz w:val="42"/>
                          <w:szCs w:val="40"/>
                        </w:rPr>
                        <w:t>Unidad de Servicios Generales y Transporte</w:t>
                      </w:r>
                    </w:p>
                  </w:txbxContent>
                </v:textbox>
              </v:shape>
            </w:pict>
          </mc:Fallback>
        </mc:AlternateContent>
      </w: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3D5DF4" w:rsidRPr="0053325A" w:rsidRDefault="003D5DF4"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D9355B">
      <w:pPr>
        <w:pStyle w:val="Ttulo3"/>
        <w:spacing w:line="259" w:lineRule="auto"/>
        <w:jc w:val="center"/>
        <w:rPr>
          <w:rFonts w:ascii="Arial" w:hAnsi="Arial" w:cs="Arial"/>
        </w:rPr>
      </w:pPr>
    </w:p>
    <w:p w:rsidR="00C41206" w:rsidRDefault="00C41206" w:rsidP="00C41206">
      <w:pPr>
        <w:rPr>
          <w:rFonts w:ascii="Arial" w:hAnsi="Arial" w:cs="Arial"/>
        </w:rPr>
      </w:pPr>
    </w:p>
    <w:p w:rsidR="00C74E5E" w:rsidRDefault="00C74E5E" w:rsidP="00C41206">
      <w:pPr>
        <w:rPr>
          <w:rFonts w:ascii="Arial" w:hAnsi="Arial" w:cs="Arial"/>
        </w:rPr>
      </w:pPr>
    </w:p>
    <w:p w:rsidR="00C74E5E" w:rsidRDefault="00C74E5E" w:rsidP="00C41206">
      <w:pPr>
        <w:rPr>
          <w:rFonts w:ascii="Arial" w:hAnsi="Arial" w:cs="Arial"/>
        </w:rPr>
      </w:pPr>
    </w:p>
    <w:p w:rsidR="00D9355B" w:rsidRPr="0053325A" w:rsidRDefault="00D9355B" w:rsidP="00D9355B">
      <w:pPr>
        <w:spacing w:after="160" w:line="259" w:lineRule="auto"/>
        <w:rPr>
          <w:rFonts w:ascii="Arial" w:hAnsi="Arial" w:cs="Arial"/>
          <w:b/>
        </w:rPr>
      </w:pPr>
    </w:p>
    <w:p w:rsidR="007D2BC2" w:rsidRDefault="007D2BC2" w:rsidP="00D9355B">
      <w:pPr>
        <w:pStyle w:val="Ttulo3"/>
        <w:spacing w:line="259" w:lineRule="auto"/>
        <w:jc w:val="center"/>
        <w:rPr>
          <w:rFonts w:ascii="Arial" w:hAnsi="Arial" w:cs="Arial"/>
          <w:b/>
          <w:color w:val="000000" w:themeColor="text1"/>
        </w:rPr>
      </w:pPr>
    </w:p>
    <w:p w:rsidR="00D9355B" w:rsidRPr="00922AED" w:rsidRDefault="00D9355B" w:rsidP="00D9355B">
      <w:pPr>
        <w:pStyle w:val="Ttulo3"/>
        <w:spacing w:line="259" w:lineRule="auto"/>
        <w:jc w:val="center"/>
        <w:rPr>
          <w:rFonts w:ascii="Arial" w:hAnsi="Arial" w:cs="Arial"/>
          <w:b/>
          <w:color w:val="000000" w:themeColor="text1"/>
        </w:rPr>
      </w:pPr>
      <w:r w:rsidRPr="00922AED">
        <w:rPr>
          <w:rFonts w:ascii="Arial" w:hAnsi="Arial" w:cs="Arial"/>
          <w:b/>
          <w:color w:val="000000" w:themeColor="text1"/>
        </w:rPr>
        <w:t>INDICE</w:t>
      </w:r>
    </w:p>
    <w:p w:rsidR="00D9355B" w:rsidRPr="0053325A" w:rsidRDefault="00D9355B" w:rsidP="00D9355B">
      <w:pPr>
        <w:spacing w:after="225" w:line="259" w:lineRule="auto"/>
        <w:rPr>
          <w:rFonts w:ascii="Arial" w:hAnsi="Arial" w:cs="Arial"/>
        </w:rPr>
      </w:pPr>
      <w:r w:rsidRPr="0053325A">
        <w:rPr>
          <w:rFonts w:ascii="Arial" w:eastAsia="Calibri" w:hAnsi="Arial" w:cs="Arial"/>
        </w:rPr>
        <w:t xml:space="preserve"> </w:t>
      </w:r>
    </w:p>
    <w:sdt>
      <w:sdtPr>
        <w:rPr>
          <w:rFonts w:ascii="Arial" w:eastAsiaTheme="minorHAnsi" w:hAnsi="Arial" w:cs="Arial"/>
          <w:color w:val="auto"/>
          <w:sz w:val="24"/>
          <w:szCs w:val="24"/>
          <w:lang w:val="es-ES_tradnl" w:eastAsia="en-US"/>
        </w:rPr>
        <w:id w:val="1416591705"/>
        <w:docPartObj>
          <w:docPartGallery w:val="Table of Contents"/>
        </w:docPartObj>
      </w:sdtPr>
      <w:sdtEndPr/>
      <w:sdtContent>
        <w:p w:rsidR="00922AED" w:rsidRPr="00922AED" w:rsidRDefault="00D9355B">
          <w:pPr>
            <w:pStyle w:val="TDC1"/>
            <w:tabs>
              <w:tab w:val="left" w:pos="440"/>
              <w:tab w:val="right" w:leader="dot" w:pos="8828"/>
            </w:tabs>
            <w:rPr>
              <w:rFonts w:asciiTheme="minorHAnsi" w:eastAsiaTheme="minorEastAsia" w:hAnsiTheme="minorHAnsi" w:cstheme="minorBidi"/>
              <w:noProof/>
              <w:color w:val="auto"/>
            </w:rPr>
          </w:pPr>
          <w:r w:rsidRPr="00922AED">
            <w:rPr>
              <w:rFonts w:ascii="Arial" w:hAnsi="Arial" w:cs="Arial"/>
            </w:rPr>
            <w:fldChar w:fldCharType="begin"/>
          </w:r>
          <w:r w:rsidRPr="00922AED">
            <w:rPr>
              <w:rFonts w:ascii="Arial" w:hAnsi="Arial" w:cs="Arial"/>
            </w:rPr>
            <w:instrText xml:space="preserve"> TOC \o "1-2" \h \z \u </w:instrText>
          </w:r>
          <w:r w:rsidRPr="00922AED">
            <w:rPr>
              <w:rFonts w:ascii="Arial" w:hAnsi="Arial" w:cs="Arial"/>
            </w:rPr>
            <w:fldChar w:fldCharType="separate"/>
          </w:r>
          <w:hyperlink w:anchor="_Toc114573649" w:history="1">
            <w:r w:rsidR="00922AED" w:rsidRPr="00922AED">
              <w:rPr>
                <w:rStyle w:val="Hipervnculo"/>
                <w:rFonts w:ascii="Arial" w:hAnsi="Arial" w:cs="Arial"/>
                <w:bCs/>
                <w:noProof/>
              </w:rPr>
              <w:t>1.</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PRESENTACIÓN</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_Toc114573649 \h </w:instrText>
            </w:r>
            <w:r w:rsidR="00922AED" w:rsidRPr="00922AED">
              <w:rPr>
                <w:noProof/>
                <w:webHidden/>
              </w:rPr>
            </w:r>
            <w:r w:rsidR="00922AED" w:rsidRPr="00922AED">
              <w:rPr>
                <w:noProof/>
                <w:webHidden/>
              </w:rPr>
              <w:fldChar w:fldCharType="separate"/>
            </w:r>
            <w:r w:rsidR="00E6784B">
              <w:rPr>
                <w:noProof/>
                <w:webHidden/>
              </w:rPr>
              <w:t>3</w:t>
            </w:r>
            <w:r w:rsidR="00922AED" w:rsidRPr="00922AED">
              <w:rPr>
                <w:noProof/>
                <w:webHidden/>
              </w:rPr>
              <w:fldChar w:fldCharType="end"/>
            </w:r>
          </w:hyperlink>
        </w:p>
        <w:p w:rsidR="00922AED" w:rsidRPr="00922AED" w:rsidRDefault="00D46E54">
          <w:pPr>
            <w:pStyle w:val="TDC1"/>
            <w:tabs>
              <w:tab w:val="left" w:pos="440"/>
              <w:tab w:val="right" w:leader="dot" w:pos="8828"/>
            </w:tabs>
            <w:rPr>
              <w:rFonts w:asciiTheme="minorHAnsi" w:eastAsiaTheme="minorEastAsia" w:hAnsiTheme="minorHAnsi" w:cstheme="minorBidi"/>
              <w:noProof/>
              <w:color w:val="auto"/>
            </w:rPr>
          </w:pPr>
          <w:hyperlink w:anchor="_Toc114573650" w:history="1">
            <w:r w:rsidR="00922AED" w:rsidRPr="00922AED">
              <w:rPr>
                <w:rStyle w:val="Hipervnculo"/>
                <w:rFonts w:ascii="Arial" w:hAnsi="Arial" w:cs="Arial"/>
                <w:bCs/>
                <w:noProof/>
              </w:rPr>
              <w:t>2.</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OBJETIVOS DEL MANUAL</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_Toc114573650 \h </w:instrText>
            </w:r>
            <w:r w:rsidR="00922AED" w:rsidRPr="00922AED">
              <w:rPr>
                <w:noProof/>
                <w:webHidden/>
              </w:rPr>
            </w:r>
            <w:r w:rsidR="00922AED" w:rsidRPr="00922AED">
              <w:rPr>
                <w:noProof/>
                <w:webHidden/>
              </w:rPr>
              <w:fldChar w:fldCharType="separate"/>
            </w:r>
            <w:r w:rsidR="00E6784B">
              <w:rPr>
                <w:noProof/>
                <w:webHidden/>
              </w:rPr>
              <w:t>4</w:t>
            </w:r>
            <w:r w:rsidR="00922AED" w:rsidRPr="00922AED">
              <w:rPr>
                <w:noProof/>
                <w:webHidden/>
              </w:rPr>
              <w:fldChar w:fldCharType="end"/>
            </w:r>
          </w:hyperlink>
        </w:p>
        <w:p w:rsidR="00922AED" w:rsidRPr="00922AED" w:rsidRDefault="00D46E54">
          <w:pPr>
            <w:pStyle w:val="TDC2"/>
            <w:tabs>
              <w:tab w:val="left" w:pos="880"/>
              <w:tab w:val="right" w:leader="dot" w:pos="8828"/>
            </w:tabs>
            <w:rPr>
              <w:rFonts w:asciiTheme="minorHAnsi" w:eastAsiaTheme="minorEastAsia" w:hAnsiTheme="minorHAnsi" w:cstheme="minorBidi"/>
              <w:noProof/>
              <w:color w:val="auto"/>
            </w:rPr>
          </w:pPr>
          <w:hyperlink w:anchor="_Toc114573651" w:history="1">
            <w:r w:rsidR="00922AED" w:rsidRPr="00922AED">
              <w:rPr>
                <w:rStyle w:val="Hipervnculo"/>
                <w:rFonts w:ascii="Arial" w:hAnsi="Arial" w:cs="Arial"/>
                <w:bCs/>
                <w:noProof/>
              </w:rPr>
              <w:t>2.1</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General</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_Toc114573651 \h </w:instrText>
            </w:r>
            <w:r w:rsidR="00922AED" w:rsidRPr="00922AED">
              <w:rPr>
                <w:noProof/>
                <w:webHidden/>
              </w:rPr>
            </w:r>
            <w:r w:rsidR="00922AED" w:rsidRPr="00922AED">
              <w:rPr>
                <w:noProof/>
                <w:webHidden/>
              </w:rPr>
              <w:fldChar w:fldCharType="separate"/>
            </w:r>
            <w:r w:rsidR="00E6784B">
              <w:rPr>
                <w:noProof/>
                <w:webHidden/>
              </w:rPr>
              <w:t>4</w:t>
            </w:r>
            <w:r w:rsidR="00922AED" w:rsidRPr="00922AED">
              <w:rPr>
                <w:noProof/>
                <w:webHidden/>
              </w:rPr>
              <w:fldChar w:fldCharType="end"/>
            </w:r>
          </w:hyperlink>
        </w:p>
        <w:p w:rsidR="00922AED" w:rsidRPr="00922AED" w:rsidRDefault="00D46E54">
          <w:pPr>
            <w:pStyle w:val="TDC2"/>
            <w:tabs>
              <w:tab w:val="left" w:pos="880"/>
              <w:tab w:val="right" w:leader="dot" w:pos="8828"/>
            </w:tabs>
            <w:rPr>
              <w:rFonts w:asciiTheme="minorHAnsi" w:eastAsiaTheme="minorEastAsia" w:hAnsiTheme="minorHAnsi" w:cstheme="minorBidi"/>
              <w:noProof/>
              <w:color w:val="auto"/>
            </w:rPr>
          </w:pPr>
          <w:hyperlink w:anchor="_Toc114573652" w:history="1">
            <w:r w:rsidR="00922AED" w:rsidRPr="00922AED">
              <w:rPr>
                <w:rStyle w:val="Hipervnculo"/>
                <w:rFonts w:ascii="Arial" w:hAnsi="Arial" w:cs="Arial"/>
                <w:bCs/>
                <w:noProof/>
              </w:rPr>
              <w:t>2.2</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Específicos</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_Toc114573652 \h </w:instrText>
            </w:r>
            <w:r w:rsidR="00922AED" w:rsidRPr="00922AED">
              <w:rPr>
                <w:noProof/>
                <w:webHidden/>
              </w:rPr>
            </w:r>
            <w:r w:rsidR="00922AED" w:rsidRPr="00922AED">
              <w:rPr>
                <w:noProof/>
                <w:webHidden/>
              </w:rPr>
              <w:fldChar w:fldCharType="separate"/>
            </w:r>
            <w:r w:rsidR="00E6784B">
              <w:rPr>
                <w:noProof/>
                <w:webHidden/>
              </w:rPr>
              <w:t>4</w:t>
            </w:r>
            <w:r w:rsidR="00922AED" w:rsidRPr="00922AED">
              <w:rPr>
                <w:noProof/>
                <w:webHidden/>
              </w:rPr>
              <w:fldChar w:fldCharType="end"/>
            </w:r>
          </w:hyperlink>
        </w:p>
        <w:p w:rsidR="00922AED" w:rsidRPr="00922AED" w:rsidRDefault="00D46E54">
          <w:pPr>
            <w:pStyle w:val="TDC1"/>
            <w:tabs>
              <w:tab w:val="left" w:pos="440"/>
              <w:tab w:val="right" w:leader="dot" w:pos="8828"/>
            </w:tabs>
            <w:rPr>
              <w:rFonts w:asciiTheme="minorHAnsi" w:eastAsiaTheme="minorEastAsia" w:hAnsiTheme="minorHAnsi" w:cstheme="minorBidi"/>
              <w:noProof/>
              <w:color w:val="auto"/>
            </w:rPr>
          </w:pPr>
          <w:hyperlink w:anchor="_Toc114573653" w:history="1">
            <w:r w:rsidR="00922AED" w:rsidRPr="00922AED">
              <w:rPr>
                <w:rStyle w:val="Hipervnculo"/>
                <w:rFonts w:ascii="Arial" w:hAnsi="Arial" w:cs="Arial"/>
                <w:bCs/>
                <w:noProof/>
              </w:rPr>
              <w:t>3.</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FUNCIONES DE LA UNIDAD DE SERVICIOS GENERALES Y</w:t>
            </w:r>
            <w:r w:rsidR="00BC5B93">
              <w:rPr>
                <w:rStyle w:val="Hipervnculo"/>
                <w:rFonts w:ascii="Arial" w:hAnsi="Arial" w:cs="Arial"/>
                <w:noProof/>
              </w:rPr>
              <w:t xml:space="preserve"> TRANSPORTE</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_Toc114573653 \h </w:instrText>
            </w:r>
            <w:r w:rsidR="00922AED" w:rsidRPr="00922AED">
              <w:rPr>
                <w:noProof/>
                <w:webHidden/>
              </w:rPr>
            </w:r>
            <w:r w:rsidR="00922AED" w:rsidRPr="00922AED">
              <w:rPr>
                <w:noProof/>
                <w:webHidden/>
              </w:rPr>
              <w:fldChar w:fldCharType="separate"/>
            </w:r>
            <w:r w:rsidR="00E6784B">
              <w:rPr>
                <w:noProof/>
                <w:webHidden/>
              </w:rPr>
              <w:t>5</w:t>
            </w:r>
            <w:r w:rsidR="00922AED" w:rsidRPr="00922AED">
              <w:rPr>
                <w:noProof/>
                <w:webHidden/>
              </w:rPr>
              <w:fldChar w:fldCharType="end"/>
            </w:r>
          </w:hyperlink>
        </w:p>
        <w:p w:rsidR="00922AED" w:rsidRPr="00922AED" w:rsidRDefault="00D46E54">
          <w:pPr>
            <w:pStyle w:val="TDC1"/>
            <w:tabs>
              <w:tab w:val="left" w:pos="440"/>
              <w:tab w:val="right" w:leader="dot" w:pos="8828"/>
            </w:tabs>
            <w:rPr>
              <w:rFonts w:asciiTheme="minorHAnsi" w:eastAsiaTheme="minorEastAsia" w:hAnsiTheme="minorHAnsi" w:cstheme="minorBidi"/>
              <w:noProof/>
              <w:color w:val="auto"/>
            </w:rPr>
          </w:pPr>
          <w:hyperlink w:anchor="_Toc114573654" w:history="1">
            <w:r w:rsidR="00922AED" w:rsidRPr="00922AED">
              <w:rPr>
                <w:rStyle w:val="Hipervnculo"/>
                <w:rFonts w:ascii="Arial" w:hAnsi="Arial" w:cs="Arial"/>
                <w:bCs/>
                <w:noProof/>
              </w:rPr>
              <w:t>4.</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OBJETIVOS DE LA UNIDAD DE SERVICIOS GENERALES Y TRANSPORTE</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_Toc114573654 \h </w:instrText>
            </w:r>
            <w:r w:rsidR="00922AED" w:rsidRPr="00922AED">
              <w:rPr>
                <w:noProof/>
                <w:webHidden/>
              </w:rPr>
            </w:r>
            <w:r w:rsidR="00922AED" w:rsidRPr="00922AED">
              <w:rPr>
                <w:noProof/>
                <w:webHidden/>
              </w:rPr>
              <w:fldChar w:fldCharType="separate"/>
            </w:r>
            <w:r w:rsidR="00E6784B">
              <w:rPr>
                <w:noProof/>
                <w:webHidden/>
              </w:rPr>
              <w:t>6</w:t>
            </w:r>
            <w:r w:rsidR="00922AED" w:rsidRPr="00922AED">
              <w:rPr>
                <w:noProof/>
                <w:webHidden/>
              </w:rPr>
              <w:fldChar w:fldCharType="end"/>
            </w:r>
          </w:hyperlink>
        </w:p>
        <w:p w:rsidR="00922AED" w:rsidRPr="00922AED" w:rsidRDefault="00D46E54">
          <w:pPr>
            <w:pStyle w:val="TDC2"/>
            <w:tabs>
              <w:tab w:val="left" w:pos="880"/>
              <w:tab w:val="right" w:leader="dot" w:pos="8828"/>
            </w:tabs>
            <w:rPr>
              <w:rFonts w:asciiTheme="minorHAnsi" w:eastAsiaTheme="minorEastAsia" w:hAnsiTheme="minorHAnsi" w:cstheme="minorBidi"/>
              <w:noProof/>
              <w:color w:val="auto"/>
            </w:rPr>
          </w:pPr>
          <w:hyperlink w:anchor="_Toc114573655" w:history="1">
            <w:r w:rsidR="00922AED" w:rsidRPr="00922AED">
              <w:rPr>
                <w:rStyle w:val="Hipervnculo"/>
                <w:rFonts w:ascii="Arial" w:hAnsi="Arial" w:cs="Arial"/>
                <w:bCs/>
                <w:noProof/>
              </w:rPr>
              <w:t>4.1</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General</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_Toc114573655 \h </w:instrText>
            </w:r>
            <w:r w:rsidR="00922AED" w:rsidRPr="00922AED">
              <w:rPr>
                <w:noProof/>
                <w:webHidden/>
              </w:rPr>
            </w:r>
            <w:r w:rsidR="00922AED" w:rsidRPr="00922AED">
              <w:rPr>
                <w:noProof/>
                <w:webHidden/>
              </w:rPr>
              <w:fldChar w:fldCharType="separate"/>
            </w:r>
            <w:r w:rsidR="00E6784B">
              <w:rPr>
                <w:noProof/>
                <w:webHidden/>
              </w:rPr>
              <w:t>6</w:t>
            </w:r>
            <w:r w:rsidR="00922AED" w:rsidRPr="00922AED">
              <w:rPr>
                <w:noProof/>
                <w:webHidden/>
              </w:rPr>
              <w:fldChar w:fldCharType="end"/>
            </w:r>
          </w:hyperlink>
        </w:p>
        <w:p w:rsidR="00922AED" w:rsidRPr="00922AED" w:rsidRDefault="00D46E54">
          <w:pPr>
            <w:pStyle w:val="TDC2"/>
            <w:tabs>
              <w:tab w:val="left" w:pos="880"/>
              <w:tab w:val="right" w:leader="dot" w:pos="8828"/>
            </w:tabs>
            <w:rPr>
              <w:rFonts w:asciiTheme="minorHAnsi" w:eastAsiaTheme="minorEastAsia" w:hAnsiTheme="minorHAnsi" w:cstheme="minorBidi"/>
              <w:noProof/>
              <w:color w:val="auto"/>
            </w:rPr>
          </w:pPr>
          <w:hyperlink w:anchor="_Toc114573656" w:history="1">
            <w:r w:rsidR="00922AED" w:rsidRPr="00922AED">
              <w:rPr>
                <w:rStyle w:val="Hipervnculo"/>
                <w:rFonts w:ascii="Arial" w:hAnsi="Arial" w:cs="Arial"/>
                <w:bCs/>
                <w:noProof/>
              </w:rPr>
              <w:t>4.2</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Específicos</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_Toc114573656 \h </w:instrText>
            </w:r>
            <w:r w:rsidR="00922AED" w:rsidRPr="00922AED">
              <w:rPr>
                <w:noProof/>
                <w:webHidden/>
              </w:rPr>
            </w:r>
            <w:r w:rsidR="00922AED" w:rsidRPr="00922AED">
              <w:rPr>
                <w:noProof/>
                <w:webHidden/>
              </w:rPr>
              <w:fldChar w:fldCharType="separate"/>
            </w:r>
            <w:r w:rsidR="00E6784B">
              <w:rPr>
                <w:noProof/>
                <w:webHidden/>
              </w:rPr>
              <w:t>6</w:t>
            </w:r>
            <w:r w:rsidR="00922AED" w:rsidRPr="00922AED">
              <w:rPr>
                <w:noProof/>
                <w:webHidden/>
              </w:rPr>
              <w:fldChar w:fldCharType="end"/>
            </w:r>
          </w:hyperlink>
        </w:p>
        <w:p w:rsidR="00922AED" w:rsidRPr="00922AED" w:rsidRDefault="00D46E54">
          <w:pPr>
            <w:pStyle w:val="TDC1"/>
            <w:tabs>
              <w:tab w:val="left" w:pos="440"/>
              <w:tab w:val="right" w:leader="dot" w:pos="8828"/>
            </w:tabs>
            <w:rPr>
              <w:rFonts w:asciiTheme="minorHAnsi" w:eastAsiaTheme="minorEastAsia" w:hAnsiTheme="minorHAnsi" w:cstheme="minorBidi"/>
              <w:noProof/>
              <w:color w:val="auto"/>
            </w:rPr>
          </w:pPr>
          <w:hyperlink w:anchor="_Toc114573657" w:history="1">
            <w:r w:rsidR="00922AED" w:rsidRPr="00922AED">
              <w:rPr>
                <w:rStyle w:val="Hipervnculo"/>
                <w:rFonts w:ascii="Arial" w:hAnsi="Arial" w:cs="Arial"/>
                <w:bCs/>
                <w:noProof/>
              </w:rPr>
              <w:t>5.</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SOLICITUD DE MANTENIMIENTO DE LAS INSTALACIONES</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_Toc114573657 \h </w:instrText>
            </w:r>
            <w:r w:rsidR="00922AED" w:rsidRPr="00922AED">
              <w:rPr>
                <w:noProof/>
                <w:webHidden/>
              </w:rPr>
            </w:r>
            <w:r w:rsidR="00922AED" w:rsidRPr="00922AED">
              <w:rPr>
                <w:noProof/>
                <w:webHidden/>
              </w:rPr>
              <w:fldChar w:fldCharType="separate"/>
            </w:r>
            <w:r w:rsidR="00E6784B">
              <w:rPr>
                <w:noProof/>
                <w:webHidden/>
              </w:rPr>
              <w:t>7</w:t>
            </w:r>
            <w:r w:rsidR="00922AED" w:rsidRPr="00922AED">
              <w:rPr>
                <w:noProof/>
                <w:webHidden/>
              </w:rPr>
              <w:fldChar w:fldCharType="end"/>
            </w:r>
          </w:hyperlink>
        </w:p>
        <w:p w:rsidR="00922AED" w:rsidRPr="00922AED" w:rsidRDefault="00D46E54">
          <w:pPr>
            <w:pStyle w:val="TDC1"/>
            <w:tabs>
              <w:tab w:val="left" w:pos="440"/>
              <w:tab w:val="right" w:leader="dot" w:pos="8828"/>
            </w:tabs>
            <w:rPr>
              <w:rFonts w:asciiTheme="minorHAnsi" w:eastAsiaTheme="minorEastAsia" w:hAnsiTheme="minorHAnsi" w:cstheme="minorBidi"/>
              <w:noProof/>
              <w:color w:val="auto"/>
            </w:rPr>
          </w:pPr>
          <w:hyperlink w:anchor="_Toc114573658" w:history="1">
            <w:r w:rsidR="00922AED" w:rsidRPr="00922AED">
              <w:rPr>
                <w:rStyle w:val="Hipervnculo"/>
                <w:rFonts w:ascii="Arial" w:hAnsi="Arial" w:cs="Arial"/>
                <w:bCs/>
                <w:noProof/>
              </w:rPr>
              <w:t>6.</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SOLICITUD DE VEHICULO</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_Toc114573658 \h </w:instrText>
            </w:r>
            <w:r w:rsidR="00922AED" w:rsidRPr="00922AED">
              <w:rPr>
                <w:noProof/>
                <w:webHidden/>
              </w:rPr>
            </w:r>
            <w:r w:rsidR="00922AED" w:rsidRPr="00922AED">
              <w:rPr>
                <w:noProof/>
                <w:webHidden/>
              </w:rPr>
              <w:fldChar w:fldCharType="separate"/>
            </w:r>
            <w:r w:rsidR="00E6784B">
              <w:rPr>
                <w:noProof/>
                <w:webHidden/>
              </w:rPr>
              <w:t>8</w:t>
            </w:r>
            <w:r w:rsidR="00922AED" w:rsidRPr="00922AED">
              <w:rPr>
                <w:noProof/>
                <w:webHidden/>
              </w:rPr>
              <w:fldChar w:fldCharType="end"/>
            </w:r>
          </w:hyperlink>
        </w:p>
        <w:p w:rsidR="00922AED" w:rsidRPr="00922AED" w:rsidRDefault="00D46E54">
          <w:pPr>
            <w:pStyle w:val="TDC1"/>
            <w:tabs>
              <w:tab w:val="left" w:pos="440"/>
              <w:tab w:val="right" w:leader="dot" w:pos="8828"/>
            </w:tabs>
            <w:rPr>
              <w:rFonts w:asciiTheme="minorHAnsi" w:eastAsiaTheme="minorEastAsia" w:hAnsiTheme="minorHAnsi" w:cstheme="minorBidi"/>
              <w:noProof/>
              <w:color w:val="auto"/>
            </w:rPr>
          </w:pPr>
          <w:hyperlink w:anchor="_Toc114573659" w:history="1">
            <w:r w:rsidR="00922AED" w:rsidRPr="00922AED">
              <w:rPr>
                <w:rStyle w:val="Hipervnculo"/>
                <w:rFonts w:ascii="Arial" w:hAnsi="Arial" w:cs="Arial"/>
                <w:bCs/>
                <w:noProof/>
              </w:rPr>
              <w:t>7.</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SOLICITUD DE CUPONES DE COMBUSTIBLE</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_Toc114573659 \h </w:instrText>
            </w:r>
            <w:r w:rsidR="00922AED" w:rsidRPr="00922AED">
              <w:rPr>
                <w:noProof/>
                <w:webHidden/>
              </w:rPr>
            </w:r>
            <w:r w:rsidR="00922AED" w:rsidRPr="00922AED">
              <w:rPr>
                <w:noProof/>
                <w:webHidden/>
              </w:rPr>
              <w:fldChar w:fldCharType="separate"/>
            </w:r>
            <w:r w:rsidR="00E6784B">
              <w:rPr>
                <w:noProof/>
                <w:webHidden/>
              </w:rPr>
              <w:t>8</w:t>
            </w:r>
            <w:r w:rsidR="00922AED" w:rsidRPr="00922AED">
              <w:rPr>
                <w:noProof/>
                <w:webHidden/>
              </w:rPr>
              <w:fldChar w:fldCharType="end"/>
            </w:r>
          </w:hyperlink>
        </w:p>
        <w:p w:rsidR="00922AED" w:rsidRPr="00922AED" w:rsidRDefault="00D46E54">
          <w:pPr>
            <w:pStyle w:val="TDC1"/>
            <w:tabs>
              <w:tab w:val="left" w:pos="440"/>
              <w:tab w:val="right" w:leader="dot" w:pos="8828"/>
            </w:tabs>
            <w:rPr>
              <w:rFonts w:asciiTheme="minorHAnsi" w:eastAsiaTheme="minorEastAsia" w:hAnsiTheme="minorHAnsi" w:cstheme="minorBidi"/>
              <w:noProof/>
              <w:color w:val="auto"/>
            </w:rPr>
          </w:pPr>
          <w:hyperlink w:anchor="_Toc114573660" w:history="1">
            <w:r w:rsidR="00922AED" w:rsidRPr="00922AED">
              <w:rPr>
                <w:rStyle w:val="Hipervnculo"/>
                <w:rFonts w:ascii="Arial" w:hAnsi="Arial" w:cs="Arial"/>
                <w:bCs/>
                <w:noProof/>
              </w:rPr>
              <w:t>8.</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DESIGNACIÓN DE PILOTO</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_Toc114573660 \h </w:instrText>
            </w:r>
            <w:r w:rsidR="00922AED" w:rsidRPr="00922AED">
              <w:rPr>
                <w:noProof/>
                <w:webHidden/>
              </w:rPr>
            </w:r>
            <w:r w:rsidR="00922AED" w:rsidRPr="00922AED">
              <w:rPr>
                <w:noProof/>
                <w:webHidden/>
              </w:rPr>
              <w:fldChar w:fldCharType="separate"/>
            </w:r>
            <w:r w:rsidR="00E6784B">
              <w:rPr>
                <w:noProof/>
                <w:webHidden/>
              </w:rPr>
              <w:t>9</w:t>
            </w:r>
            <w:r w:rsidR="00922AED" w:rsidRPr="00922AED">
              <w:rPr>
                <w:noProof/>
                <w:webHidden/>
              </w:rPr>
              <w:fldChar w:fldCharType="end"/>
            </w:r>
          </w:hyperlink>
        </w:p>
        <w:p w:rsidR="00922AED" w:rsidRPr="00922AED" w:rsidRDefault="00D46E54">
          <w:pPr>
            <w:pStyle w:val="TDC1"/>
            <w:tabs>
              <w:tab w:val="left" w:pos="440"/>
              <w:tab w:val="right" w:leader="dot" w:pos="8828"/>
            </w:tabs>
            <w:rPr>
              <w:rFonts w:asciiTheme="minorHAnsi" w:eastAsiaTheme="minorEastAsia" w:hAnsiTheme="minorHAnsi" w:cstheme="minorBidi"/>
              <w:noProof/>
              <w:color w:val="auto"/>
            </w:rPr>
          </w:pPr>
          <w:hyperlink w:anchor="_Toc114573661" w:history="1">
            <w:r w:rsidR="00922AED" w:rsidRPr="00922AED">
              <w:rPr>
                <w:rStyle w:val="Hipervnculo"/>
                <w:rFonts w:ascii="Arial" w:hAnsi="Arial" w:cs="Arial"/>
                <w:bCs/>
                <w:noProof/>
              </w:rPr>
              <w:t>9.</w:t>
            </w:r>
            <w:r w:rsidR="00922AED" w:rsidRPr="00922AED">
              <w:rPr>
                <w:rFonts w:asciiTheme="minorHAnsi" w:eastAsiaTheme="minorEastAsia" w:hAnsiTheme="minorHAnsi" w:cstheme="minorBidi"/>
                <w:noProof/>
                <w:color w:val="auto"/>
              </w:rPr>
              <w:tab/>
            </w:r>
            <w:r w:rsidR="00922AED" w:rsidRPr="00922AED">
              <w:rPr>
                <w:rStyle w:val="Hipervnculo"/>
                <w:rFonts w:ascii="Arial" w:hAnsi="Arial" w:cs="Arial"/>
                <w:noProof/>
              </w:rPr>
              <w:t>SERVICIO Y REPARACION DE VEHICULOS</w:t>
            </w:r>
            <w:r w:rsidR="00922AED" w:rsidRPr="00922AED">
              <w:rPr>
                <w:noProof/>
                <w:webHidden/>
              </w:rPr>
              <w:tab/>
            </w:r>
            <w:r w:rsidR="00922AED" w:rsidRPr="00922AED">
              <w:rPr>
                <w:noProof/>
                <w:webHidden/>
              </w:rPr>
              <w:fldChar w:fldCharType="begin"/>
            </w:r>
            <w:r w:rsidR="00922AED" w:rsidRPr="00922AED">
              <w:rPr>
                <w:noProof/>
                <w:webHidden/>
              </w:rPr>
              <w:instrText xml:space="preserve"> PAGEREF _Toc114573661 \h </w:instrText>
            </w:r>
            <w:r w:rsidR="00922AED" w:rsidRPr="00922AED">
              <w:rPr>
                <w:noProof/>
                <w:webHidden/>
              </w:rPr>
            </w:r>
            <w:r w:rsidR="00922AED" w:rsidRPr="00922AED">
              <w:rPr>
                <w:noProof/>
                <w:webHidden/>
              </w:rPr>
              <w:fldChar w:fldCharType="separate"/>
            </w:r>
            <w:r w:rsidR="00E6784B">
              <w:rPr>
                <w:noProof/>
                <w:webHidden/>
              </w:rPr>
              <w:t>10</w:t>
            </w:r>
            <w:r w:rsidR="00922AED" w:rsidRPr="00922AED">
              <w:rPr>
                <w:noProof/>
                <w:webHidden/>
              </w:rPr>
              <w:fldChar w:fldCharType="end"/>
            </w:r>
          </w:hyperlink>
        </w:p>
        <w:p w:rsidR="00D9355B" w:rsidRPr="0053325A" w:rsidRDefault="00D9355B" w:rsidP="00D9355B">
          <w:pPr>
            <w:rPr>
              <w:rFonts w:ascii="Arial" w:hAnsi="Arial" w:cs="Arial"/>
            </w:rPr>
          </w:pPr>
          <w:r w:rsidRPr="00922AED">
            <w:rPr>
              <w:rFonts w:ascii="Arial" w:hAnsi="Arial" w:cs="Arial"/>
              <w:sz w:val="22"/>
              <w:szCs w:val="22"/>
            </w:rPr>
            <w:fldChar w:fldCharType="end"/>
          </w:r>
        </w:p>
      </w:sdtContent>
    </w:sdt>
    <w:p w:rsidR="00D9355B" w:rsidRPr="0053325A" w:rsidRDefault="00D9355B" w:rsidP="00D9355B">
      <w:pPr>
        <w:rPr>
          <w:rFonts w:ascii="Arial" w:hAnsi="Arial" w:cs="Arial"/>
        </w:rPr>
      </w:pPr>
    </w:p>
    <w:p w:rsidR="00D9355B" w:rsidRPr="0053325A" w:rsidRDefault="00D9355B" w:rsidP="00D9355B">
      <w:pPr>
        <w:rPr>
          <w:rFonts w:ascii="Arial" w:hAnsi="Arial" w:cs="Arial"/>
        </w:rPr>
      </w:pPr>
    </w:p>
    <w:p w:rsidR="00D9355B" w:rsidRPr="0053325A" w:rsidRDefault="00D9355B" w:rsidP="00D9355B">
      <w:pPr>
        <w:rPr>
          <w:rFonts w:ascii="Arial" w:hAnsi="Arial" w:cs="Arial"/>
        </w:rPr>
      </w:pPr>
    </w:p>
    <w:p w:rsidR="00D9355B" w:rsidRPr="0053325A" w:rsidRDefault="00D9355B" w:rsidP="00D9355B">
      <w:pPr>
        <w:rPr>
          <w:rFonts w:ascii="Arial" w:hAnsi="Arial" w:cs="Arial"/>
        </w:rPr>
      </w:pPr>
    </w:p>
    <w:p w:rsidR="00D9355B" w:rsidRPr="0053325A" w:rsidRDefault="00D9355B" w:rsidP="00D9355B">
      <w:pPr>
        <w:rPr>
          <w:rFonts w:ascii="Arial" w:hAnsi="Arial" w:cs="Arial"/>
        </w:rPr>
      </w:pPr>
    </w:p>
    <w:p w:rsidR="00D9355B" w:rsidRPr="0053325A" w:rsidRDefault="00D9355B" w:rsidP="00D9355B">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D9355B" w:rsidRPr="0053325A" w:rsidRDefault="00D9355B" w:rsidP="003D5DF4">
      <w:pPr>
        <w:rPr>
          <w:rFonts w:ascii="Arial" w:hAnsi="Arial" w:cs="Arial"/>
        </w:rPr>
      </w:pPr>
    </w:p>
    <w:p w:rsidR="003D5DF4" w:rsidRPr="0053325A" w:rsidRDefault="003D5DF4" w:rsidP="003D5DF4">
      <w:pPr>
        <w:jc w:val="both"/>
        <w:rPr>
          <w:rFonts w:ascii="Arial" w:hAnsi="Arial" w:cs="Arial"/>
        </w:rPr>
      </w:pPr>
    </w:p>
    <w:p w:rsidR="003D5DF4" w:rsidRPr="0053325A" w:rsidRDefault="003D5DF4" w:rsidP="003D5DF4">
      <w:pPr>
        <w:jc w:val="both"/>
        <w:rPr>
          <w:rFonts w:ascii="Arial" w:hAnsi="Arial" w:cs="Arial"/>
        </w:rPr>
      </w:pPr>
    </w:p>
    <w:p w:rsidR="00D9355B" w:rsidRPr="0053325A" w:rsidRDefault="00D9355B" w:rsidP="00D9355B">
      <w:pPr>
        <w:spacing w:line="259" w:lineRule="auto"/>
        <w:rPr>
          <w:rFonts w:ascii="Arial" w:hAnsi="Arial" w:cs="Arial"/>
        </w:rPr>
      </w:pPr>
    </w:p>
    <w:p w:rsidR="00D9355B" w:rsidRPr="0053325A" w:rsidRDefault="00D9355B" w:rsidP="00D9355B">
      <w:pPr>
        <w:pStyle w:val="Ttulo1"/>
        <w:spacing w:after="119" w:line="259" w:lineRule="auto"/>
        <w:ind w:left="367" w:right="869" w:hanging="360"/>
        <w:jc w:val="center"/>
        <w:rPr>
          <w:rFonts w:ascii="Arial" w:hAnsi="Arial" w:cs="Arial"/>
          <w:color w:val="auto"/>
          <w:szCs w:val="24"/>
        </w:rPr>
      </w:pPr>
      <w:bookmarkStart w:id="1" w:name="_Toc89844250"/>
      <w:bookmarkStart w:id="2" w:name="_Toc114573649"/>
      <w:r w:rsidRPr="0053325A">
        <w:rPr>
          <w:rFonts w:ascii="Arial" w:hAnsi="Arial" w:cs="Arial"/>
          <w:color w:val="auto"/>
          <w:szCs w:val="24"/>
        </w:rPr>
        <w:lastRenderedPageBreak/>
        <w:t>PRESENTACIÓN</w:t>
      </w:r>
      <w:bookmarkEnd w:id="1"/>
      <w:bookmarkEnd w:id="2"/>
      <w:r w:rsidRPr="0053325A">
        <w:rPr>
          <w:rFonts w:ascii="Arial" w:hAnsi="Arial" w:cs="Arial"/>
          <w:color w:val="auto"/>
          <w:szCs w:val="24"/>
        </w:rPr>
        <w:t xml:space="preserve"> </w:t>
      </w:r>
    </w:p>
    <w:p w:rsidR="00D9355B" w:rsidRPr="0053325A" w:rsidRDefault="00D9355B" w:rsidP="00D9355B">
      <w:pPr>
        <w:spacing w:line="259" w:lineRule="auto"/>
        <w:rPr>
          <w:rFonts w:ascii="Arial" w:hAnsi="Arial" w:cs="Arial"/>
        </w:rPr>
      </w:pPr>
      <w:r w:rsidRPr="0053325A">
        <w:rPr>
          <w:rFonts w:ascii="Arial" w:hAnsi="Arial" w:cs="Arial"/>
        </w:rPr>
        <w:t xml:space="preserve"> </w:t>
      </w:r>
    </w:p>
    <w:p w:rsidR="00D9355B" w:rsidRPr="0053325A" w:rsidRDefault="00D9355B" w:rsidP="00D9355B">
      <w:pPr>
        <w:ind w:left="-15" w:right="859"/>
        <w:jc w:val="both"/>
        <w:rPr>
          <w:rFonts w:ascii="Arial" w:hAnsi="Arial" w:cs="Arial"/>
        </w:rPr>
      </w:pPr>
      <w:r w:rsidRPr="0053325A">
        <w:rPr>
          <w:rFonts w:ascii="Arial" w:hAnsi="Arial" w:cs="Arial"/>
        </w:rPr>
        <w:t>La Unidad de Servicios Generales y Transporte</w:t>
      </w:r>
      <w:r w:rsidR="007D2BC2">
        <w:rPr>
          <w:rFonts w:ascii="Arial" w:hAnsi="Arial" w:cs="Arial"/>
        </w:rPr>
        <w:t>,</w:t>
      </w:r>
      <w:r w:rsidRPr="0053325A">
        <w:rPr>
          <w:rFonts w:ascii="Arial" w:hAnsi="Arial" w:cs="Arial"/>
        </w:rPr>
        <w:t xml:space="preserve"> es la encargada de proporcionar y coordinar los servicios de mantenimiento, limpieza, jardinización y transporte a las secretarías, direcciones y unidades que integran la institución. Es un apoyo logístico para la Institución ya que interactúa con el personal interno, de manera que el ambiente de trabajo se desarrolle en forma organizada, eficiente y en armonía. </w:t>
      </w:r>
    </w:p>
    <w:p w:rsidR="00D9355B" w:rsidRPr="0053325A" w:rsidRDefault="00D9355B" w:rsidP="00D9355B">
      <w:pPr>
        <w:spacing w:line="259" w:lineRule="auto"/>
        <w:jc w:val="both"/>
        <w:rPr>
          <w:rFonts w:ascii="Arial" w:hAnsi="Arial" w:cs="Arial"/>
        </w:rPr>
      </w:pPr>
      <w:r w:rsidRPr="0053325A">
        <w:rPr>
          <w:rFonts w:ascii="Arial" w:hAnsi="Arial" w:cs="Arial"/>
        </w:rPr>
        <w:t xml:space="preserve"> </w:t>
      </w:r>
    </w:p>
    <w:p w:rsidR="00D9355B" w:rsidRPr="0053325A" w:rsidRDefault="00D9355B" w:rsidP="00D9355B">
      <w:pPr>
        <w:ind w:left="-15" w:right="858"/>
        <w:jc w:val="both"/>
        <w:rPr>
          <w:rFonts w:ascii="Arial" w:hAnsi="Arial" w:cs="Arial"/>
        </w:rPr>
      </w:pPr>
      <w:r w:rsidRPr="0053325A">
        <w:rPr>
          <w:rFonts w:ascii="Arial" w:hAnsi="Arial" w:cs="Arial"/>
        </w:rPr>
        <w:t>La Unidad de Servicios Generales y Transporte</w:t>
      </w:r>
      <w:r w:rsidR="007D2BC2">
        <w:rPr>
          <w:rFonts w:ascii="Arial" w:hAnsi="Arial" w:cs="Arial"/>
        </w:rPr>
        <w:t>,</w:t>
      </w:r>
      <w:r w:rsidRPr="0053325A">
        <w:rPr>
          <w:rFonts w:ascii="Arial" w:hAnsi="Arial" w:cs="Arial"/>
        </w:rPr>
        <w:t xml:space="preserve"> también se encarga de proporcionar oportuna y eficientemente, los servicios que requiera la Institución en materia de transporte, correspondencia, así mismo</w:t>
      </w:r>
      <w:r w:rsidR="007D2BC2">
        <w:rPr>
          <w:rFonts w:ascii="Arial" w:hAnsi="Arial" w:cs="Arial"/>
        </w:rPr>
        <w:t>,</w:t>
      </w:r>
      <w:r w:rsidRPr="0053325A">
        <w:rPr>
          <w:rFonts w:ascii="Arial" w:hAnsi="Arial" w:cs="Arial"/>
        </w:rPr>
        <w:t xml:space="preserve"> de brindar y controlar eficaz y eficiente el mantenimiento preventivo y correctivo a los vehículos de la institución.  </w:t>
      </w:r>
    </w:p>
    <w:p w:rsidR="00D9355B" w:rsidRPr="0053325A" w:rsidRDefault="00D9355B" w:rsidP="00D9355B">
      <w:pPr>
        <w:spacing w:line="259" w:lineRule="auto"/>
        <w:jc w:val="both"/>
        <w:rPr>
          <w:rFonts w:ascii="Arial" w:hAnsi="Arial" w:cs="Arial"/>
        </w:rPr>
      </w:pPr>
      <w:r w:rsidRPr="0053325A">
        <w:rPr>
          <w:rFonts w:ascii="Arial" w:hAnsi="Arial" w:cs="Arial"/>
        </w:rPr>
        <w:t xml:space="preserve"> </w:t>
      </w:r>
    </w:p>
    <w:p w:rsidR="00D9355B" w:rsidRPr="0053325A" w:rsidRDefault="00D9355B" w:rsidP="00D9355B">
      <w:pPr>
        <w:ind w:left="-15" w:right="856"/>
        <w:jc w:val="both"/>
        <w:rPr>
          <w:rFonts w:ascii="Arial" w:hAnsi="Arial" w:cs="Arial"/>
        </w:rPr>
      </w:pPr>
      <w:r w:rsidRPr="0053325A">
        <w:rPr>
          <w:rFonts w:ascii="Arial" w:hAnsi="Arial" w:cs="Arial"/>
        </w:rPr>
        <w:t xml:space="preserve">El presente manual de Normas y Procedimientos de la Unidad de Servicios Generales y Transporte de la Vicepresidencia de la República, es el documento de normas y procesos a seguir para ejecutar correctamente las funciones, objetivos y las diversas actividades que se efectúan a través de las áreas especializadas que integran la Unidad.  </w:t>
      </w:r>
    </w:p>
    <w:p w:rsidR="00D9355B" w:rsidRPr="0053325A" w:rsidRDefault="00D9355B" w:rsidP="00D9355B">
      <w:pPr>
        <w:spacing w:line="259" w:lineRule="auto"/>
        <w:jc w:val="both"/>
        <w:rPr>
          <w:rFonts w:ascii="Arial" w:hAnsi="Arial" w:cs="Arial"/>
        </w:rPr>
      </w:pPr>
      <w:r w:rsidRPr="0053325A">
        <w:rPr>
          <w:rFonts w:ascii="Arial" w:hAnsi="Arial" w:cs="Arial"/>
        </w:rPr>
        <w:t xml:space="preserve"> </w:t>
      </w:r>
    </w:p>
    <w:p w:rsidR="00D9355B" w:rsidRPr="0053325A" w:rsidRDefault="00D9355B" w:rsidP="00D9355B">
      <w:pPr>
        <w:ind w:left="-15" w:right="858"/>
        <w:jc w:val="both"/>
        <w:rPr>
          <w:rFonts w:ascii="Arial" w:hAnsi="Arial" w:cs="Arial"/>
        </w:rPr>
      </w:pPr>
      <w:r w:rsidRPr="0053325A">
        <w:rPr>
          <w:rFonts w:ascii="Arial" w:hAnsi="Arial" w:cs="Arial"/>
        </w:rPr>
        <w:t>Es importante destacar que</w:t>
      </w:r>
      <w:r w:rsidR="007D2BC2">
        <w:rPr>
          <w:rFonts w:ascii="Arial" w:hAnsi="Arial" w:cs="Arial"/>
        </w:rPr>
        <w:t>,</w:t>
      </w:r>
      <w:r w:rsidRPr="0053325A">
        <w:rPr>
          <w:rFonts w:ascii="Arial" w:hAnsi="Arial" w:cs="Arial"/>
        </w:rPr>
        <w:t xml:space="preserve"> el </w:t>
      </w:r>
      <w:r w:rsidR="007D2BC2">
        <w:rPr>
          <w:rFonts w:ascii="Arial" w:hAnsi="Arial" w:cs="Arial"/>
        </w:rPr>
        <w:t>M</w:t>
      </w:r>
      <w:r w:rsidRPr="0053325A">
        <w:rPr>
          <w:rFonts w:ascii="Arial" w:hAnsi="Arial" w:cs="Arial"/>
        </w:rPr>
        <w:t>anual de Normas y Procedimientos, es un instrumento de consulta y guía para las autoridades de la institución, personal operativo, o personas interesadas en conocer el funcionamiento de esta Unidad y poder optimizar los procesos con el propósito de proporcionar en forma ordenada y sistemática información referente al desarrollo de sus funciones.</w:t>
      </w: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pStyle w:val="Ttulo1"/>
        <w:numPr>
          <w:ilvl w:val="0"/>
          <w:numId w:val="0"/>
        </w:numPr>
        <w:spacing w:after="119" w:line="259" w:lineRule="auto"/>
        <w:ind w:right="868"/>
        <w:jc w:val="center"/>
        <w:rPr>
          <w:rFonts w:ascii="Arial" w:hAnsi="Arial" w:cs="Arial"/>
          <w:color w:val="auto"/>
          <w:szCs w:val="24"/>
        </w:rPr>
      </w:pPr>
    </w:p>
    <w:p w:rsidR="00D9355B" w:rsidRPr="0053325A" w:rsidRDefault="00D9355B" w:rsidP="00C41206">
      <w:pPr>
        <w:pStyle w:val="Ttulo1"/>
        <w:rPr>
          <w:rFonts w:ascii="Arial" w:hAnsi="Arial" w:cs="Arial"/>
        </w:rPr>
      </w:pPr>
      <w:bookmarkStart w:id="3" w:name="_Toc89844251"/>
      <w:bookmarkStart w:id="4" w:name="_Toc114573650"/>
      <w:r w:rsidRPr="0053325A">
        <w:rPr>
          <w:rFonts w:ascii="Arial" w:hAnsi="Arial" w:cs="Arial"/>
        </w:rPr>
        <w:t>OBJETIVOS DEL MANUAL</w:t>
      </w:r>
      <w:bookmarkEnd w:id="3"/>
      <w:bookmarkEnd w:id="4"/>
      <w:r w:rsidRPr="0053325A">
        <w:rPr>
          <w:rFonts w:ascii="Arial" w:hAnsi="Arial" w:cs="Arial"/>
        </w:rPr>
        <w:t xml:space="preserve"> </w:t>
      </w:r>
    </w:p>
    <w:p w:rsidR="00D9355B" w:rsidRPr="0053325A" w:rsidRDefault="00D9355B" w:rsidP="00D9355B">
      <w:pPr>
        <w:spacing w:line="267" w:lineRule="auto"/>
        <w:ind w:left="10" w:hanging="10"/>
        <w:rPr>
          <w:rFonts w:ascii="Arial" w:hAnsi="Arial" w:cs="Arial"/>
          <w:b/>
        </w:rPr>
      </w:pPr>
    </w:p>
    <w:p w:rsidR="00D9355B" w:rsidRPr="0053325A" w:rsidRDefault="00D9355B" w:rsidP="00D9355B">
      <w:pPr>
        <w:spacing w:line="267" w:lineRule="auto"/>
        <w:ind w:left="10" w:hanging="10"/>
        <w:rPr>
          <w:rFonts w:ascii="Arial" w:hAnsi="Arial" w:cs="Arial"/>
          <w:b/>
        </w:rPr>
      </w:pPr>
    </w:p>
    <w:p w:rsidR="00D9355B" w:rsidRPr="0053325A" w:rsidRDefault="00D9355B" w:rsidP="008C4D94">
      <w:pPr>
        <w:pStyle w:val="Ttulo2"/>
      </w:pPr>
      <w:bookmarkStart w:id="5" w:name="_Toc114573651"/>
      <w:r w:rsidRPr="008C4D94">
        <w:rPr>
          <w:rFonts w:ascii="Arial" w:hAnsi="Arial" w:cs="Arial"/>
        </w:rPr>
        <w:t>General</w:t>
      </w:r>
      <w:r w:rsidRPr="0053325A">
        <w:t>:</w:t>
      </w:r>
      <w:bookmarkEnd w:id="5"/>
      <w:r w:rsidRPr="0053325A">
        <w:t xml:space="preserve"> </w:t>
      </w:r>
    </w:p>
    <w:p w:rsidR="00D9355B" w:rsidRPr="0053325A" w:rsidRDefault="00D9355B" w:rsidP="00D9355B">
      <w:pPr>
        <w:spacing w:line="259" w:lineRule="auto"/>
        <w:rPr>
          <w:rFonts w:ascii="Arial" w:hAnsi="Arial" w:cs="Arial"/>
        </w:rPr>
      </w:pPr>
      <w:r w:rsidRPr="0053325A">
        <w:rPr>
          <w:rFonts w:ascii="Arial" w:hAnsi="Arial" w:cs="Arial"/>
          <w:b/>
        </w:rPr>
        <w:t xml:space="preserve"> </w:t>
      </w:r>
    </w:p>
    <w:p w:rsidR="00D9355B" w:rsidRPr="0053325A" w:rsidRDefault="00D9355B" w:rsidP="00B702D9">
      <w:pPr>
        <w:ind w:left="-15" w:right="-93"/>
        <w:jc w:val="both"/>
        <w:rPr>
          <w:rFonts w:ascii="Arial" w:hAnsi="Arial" w:cs="Arial"/>
        </w:rPr>
      </w:pPr>
      <w:r w:rsidRPr="0053325A">
        <w:rPr>
          <w:rFonts w:ascii="Arial" w:hAnsi="Arial" w:cs="Arial"/>
        </w:rPr>
        <w:t xml:space="preserve">Contar con un Manual actualizado y preciso que le permita a la Vicepresidencia de la República y en especial a la Unidad de Servicios Generales y Transporte, identificar claramente sus procesos y procedimientos. </w:t>
      </w:r>
    </w:p>
    <w:p w:rsidR="00D9355B" w:rsidRPr="0053325A" w:rsidRDefault="00D9355B" w:rsidP="00D9355B">
      <w:pPr>
        <w:spacing w:line="259" w:lineRule="auto"/>
        <w:rPr>
          <w:rFonts w:ascii="Arial" w:hAnsi="Arial" w:cs="Arial"/>
        </w:rPr>
      </w:pPr>
      <w:r w:rsidRPr="0053325A">
        <w:rPr>
          <w:rFonts w:ascii="Arial" w:hAnsi="Arial" w:cs="Arial"/>
        </w:rPr>
        <w:t xml:space="preserve"> </w:t>
      </w:r>
    </w:p>
    <w:p w:rsidR="00D9355B" w:rsidRPr="0053325A" w:rsidRDefault="00D9355B" w:rsidP="00D9355B">
      <w:pPr>
        <w:spacing w:line="267" w:lineRule="auto"/>
        <w:ind w:left="10" w:hanging="10"/>
        <w:rPr>
          <w:rFonts w:ascii="Arial" w:hAnsi="Arial" w:cs="Arial"/>
          <w:b/>
        </w:rPr>
      </w:pPr>
    </w:p>
    <w:p w:rsidR="00D9355B" w:rsidRPr="0053325A" w:rsidRDefault="00D9355B" w:rsidP="008C4D94">
      <w:pPr>
        <w:pStyle w:val="Ttulo2"/>
      </w:pPr>
      <w:bookmarkStart w:id="6" w:name="_Toc114573652"/>
      <w:r w:rsidRPr="008C4D94">
        <w:rPr>
          <w:rFonts w:ascii="Arial" w:hAnsi="Arial" w:cs="Arial"/>
        </w:rPr>
        <w:t>Específicos</w:t>
      </w:r>
      <w:r w:rsidRPr="0053325A">
        <w:t>:</w:t>
      </w:r>
      <w:bookmarkEnd w:id="6"/>
      <w:r w:rsidRPr="0053325A">
        <w:t xml:space="preserve"> </w:t>
      </w:r>
    </w:p>
    <w:p w:rsidR="00D9355B" w:rsidRPr="0053325A" w:rsidRDefault="00D9355B" w:rsidP="00D9355B">
      <w:pPr>
        <w:spacing w:after="8" w:line="259" w:lineRule="auto"/>
        <w:rPr>
          <w:rFonts w:ascii="Arial" w:hAnsi="Arial" w:cs="Arial"/>
        </w:rPr>
      </w:pPr>
      <w:r w:rsidRPr="0053325A">
        <w:rPr>
          <w:rFonts w:ascii="Arial" w:hAnsi="Arial" w:cs="Arial"/>
        </w:rPr>
        <w:t xml:space="preserve"> </w:t>
      </w:r>
    </w:p>
    <w:p w:rsidR="00D9355B" w:rsidRPr="008C4D94" w:rsidRDefault="00D9355B" w:rsidP="00E33997">
      <w:pPr>
        <w:numPr>
          <w:ilvl w:val="0"/>
          <w:numId w:val="9"/>
        </w:numPr>
        <w:spacing w:line="248" w:lineRule="auto"/>
        <w:ind w:hanging="360"/>
        <w:jc w:val="both"/>
        <w:rPr>
          <w:rFonts w:ascii="Arial" w:hAnsi="Arial" w:cs="Arial"/>
        </w:rPr>
      </w:pPr>
      <w:r w:rsidRPr="0053325A">
        <w:rPr>
          <w:rFonts w:ascii="Arial" w:hAnsi="Arial" w:cs="Arial"/>
        </w:rPr>
        <w:t>Servir con orientación a los colaboradores de la institución.</w:t>
      </w:r>
    </w:p>
    <w:p w:rsidR="00D9355B" w:rsidRPr="0053325A" w:rsidRDefault="00D9355B" w:rsidP="00E33997">
      <w:pPr>
        <w:spacing w:after="7" w:line="259" w:lineRule="auto"/>
        <w:jc w:val="both"/>
        <w:rPr>
          <w:rFonts w:ascii="Arial" w:hAnsi="Arial" w:cs="Arial"/>
        </w:rPr>
      </w:pPr>
      <w:r w:rsidRPr="0053325A">
        <w:rPr>
          <w:rFonts w:ascii="Arial" w:hAnsi="Arial" w:cs="Arial"/>
        </w:rPr>
        <w:t xml:space="preserve"> </w:t>
      </w:r>
    </w:p>
    <w:p w:rsidR="00D9355B" w:rsidRPr="0053325A" w:rsidRDefault="00D9355B" w:rsidP="00E33997">
      <w:pPr>
        <w:numPr>
          <w:ilvl w:val="0"/>
          <w:numId w:val="9"/>
        </w:numPr>
        <w:spacing w:line="248" w:lineRule="auto"/>
        <w:ind w:hanging="360"/>
        <w:jc w:val="both"/>
        <w:rPr>
          <w:rFonts w:ascii="Arial" w:hAnsi="Arial" w:cs="Arial"/>
        </w:rPr>
      </w:pPr>
      <w:r w:rsidRPr="0053325A">
        <w:rPr>
          <w:rFonts w:ascii="Arial" w:hAnsi="Arial" w:cs="Arial"/>
        </w:rPr>
        <w:t xml:space="preserve">Facilitar eficientemente la operatividad con el personal encargado de desarrollar todo tipo de actividades. </w:t>
      </w:r>
    </w:p>
    <w:p w:rsidR="00D9355B" w:rsidRPr="0053325A" w:rsidRDefault="00D9355B" w:rsidP="00E33997">
      <w:pPr>
        <w:spacing w:after="7" w:line="259" w:lineRule="auto"/>
        <w:jc w:val="both"/>
        <w:rPr>
          <w:rFonts w:ascii="Arial" w:hAnsi="Arial" w:cs="Arial"/>
        </w:rPr>
      </w:pPr>
      <w:r w:rsidRPr="0053325A">
        <w:rPr>
          <w:rFonts w:ascii="Arial" w:hAnsi="Arial" w:cs="Arial"/>
        </w:rPr>
        <w:t xml:space="preserve"> </w:t>
      </w:r>
    </w:p>
    <w:p w:rsidR="00D9355B" w:rsidRPr="0053325A" w:rsidRDefault="00D9355B" w:rsidP="00E33997">
      <w:pPr>
        <w:numPr>
          <w:ilvl w:val="0"/>
          <w:numId w:val="9"/>
        </w:numPr>
        <w:spacing w:line="248" w:lineRule="auto"/>
        <w:ind w:hanging="360"/>
        <w:jc w:val="both"/>
        <w:rPr>
          <w:rFonts w:ascii="Arial" w:hAnsi="Arial" w:cs="Arial"/>
        </w:rPr>
      </w:pPr>
      <w:r w:rsidRPr="0053325A">
        <w:rPr>
          <w:rFonts w:ascii="Arial" w:hAnsi="Arial" w:cs="Arial"/>
        </w:rPr>
        <w:t>Ayudar en la coordinación del trabajo a las distintas dependencias de la Vicepresidencia</w:t>
      </w:r>
      <w:r w:rsidR="007D2BC2">
        <w:rPr>
          <w:rFonts w:ascii="Arial" w:hAnsi="Arial" w:cs="Arial"/>
        </w:rPr>
        <w:t xml:space="preserve"> de la República</w:t>
      </w:r>
      <w:r w:rsidRPr="0053325A">
        <w:rPr>
          <w:rFonts w:ascii="Arial" w:hAnsi="Arial" w:cs="Arial"/>
        </w:rPr>
        <w:t>.</w:t>
      </w:r>
    </w:p>
    <w:p w:rsidR="00D9355B" w:rsidRPr="0053325A" w:rsidRDefault="00D9355B" w:rsidP="00D9355B">
      <w:pPr>
        <w:spacing w:line="259" w:lineRule="auto"/>
        <w:rPr>
          <w:rFonts w:ascii="Arial" w:hAnsi="Arial" w:cs="Arial"/>
        </w:rPr>
      </w:pPr>
      <w:r w:rsidRPr="0053325A">
        <w:rPr>
          <w:rFonts w:ascii="Arial" w:hAnsi="Arial" w:cs="Arial"/>
        </w:rPr>
        <w:t xml:space="preserve"> </w:t>
      </w:r>
    </w:p>
    <w:p w:rsidR="00D9355B" w:rsidRDefault="00D9355B" w:rsidP="00C41206">
      <w:pPr>
        <w:spacing w:after="269" w:line="259" w:lineRule="auto"/>
        <w:rPr>
          <w:rFonts w:ascii="Arial" w:hAnsi="Arial" w:cs="Arial"/>
        </w:rPr>
      </w:pPr>
      <w:r w:rsidRPr="0053325A">
        <w:rPr>
          <w:rFonts w:ascii="Arial" w:hAnsi="Arial" w:cs="Arial"/>
        </w:rPr>
        <w:t xml:space="preserve"> </w:t>
      </w:r>
    </w:p>
    <w:p w:rsidR="00C74E5E" w:rsidRDefault="00C74E5E" w:rsidP="00C41206">
      <w:pPr>
        <w:spacing w:after="269" w:line="259" w:lineRule="auto"/>
        <w:rPr>
          <w:rFonts w:ascii="Arial" w:hAnsi="Arial" w:cs="Arial"/>
        </w:rPr>
      </w:pPr>
    </w:p>
    <w:p w:rsidR="00C74E5E" w:rsidRDefault="00C74E5E" w:rsidP="00C41206">
      <w:pPr>
        <w:spacing w:after="269" w:line="259" w:lineRule="auto"/>
        <w:rPr>
          <w:rFonts w:ascii="Arial" w:hAnsi="Arial" w:cs="Arial"/>
        </w:rPr>
      </w:pPr>
    </w:p>
    <w:p w:rsidR="00C74E5E" w:rsidRDefault="00C74E5E" w:rsidP="00C41206">
      <w:pPr>
        <w:spacing w:after="269" w:line="259" w:lineRule="auto"/>
        <w:rPr>
          <w:rFonts w:ascii="Arial" w:hAnsi="Arial" w:cs="Arial"/>
        </w:rPr>
      </w:pPr>
    </w:p>
    <w:p w:rsidR="00C74E5E" w:rsidRDefault="00C74E5E" w:rsidP="00C41206">
      <w:pPr>
        <w:spacing w:after="269" w:line="259" w:lineRule="auto"/>
        <w:rPr>
          <w:rFonts w:ascii="Arial" w:hAnsi="Arial" w:cs="Arial"/>
        </w:rPr>
      </w:pPr>
    </w:p>
    <w:p w:rsidR="00C74E5E" w:rsidRDefault="00C74E5E" w:rsidP="00C41206">
      <w:pPr>
        <w:spacing w:after="269" w:line="259" w:lineRule="auto"/>
        <w:rPr>
          <w:rFonts w:ascii="Arial" w:hAnsi="Arial" w:cs="Arial"/>
        </w:rPr>
      </w:pPr>
    </w:p>
    <w:p w:rsidR="00C74E5E" w:rsidRDefault="00C74E5E" w:rsidP="00C41206">
      <w:pPr>
        <w:spacing w:after="269" w:line="259" w:lineRule="auto"/>
        <w:rPr>
          <w:rFonts w:ascii="Arial" w:hAnsi="Arial" w:cs="Arial"/>
        </w:rPr>
      </w:pPr>
    </w:p>
    <w:p w:rsidR="00C74E5E" w:rsidRDefault="00C74E5E" w:rsidP="00C41206">
      <w:pPr>
        <w:spacing w:after="269" w:line="259" w:lineRule="auto"/>
        <w:rPr>
          <w:rFonts w:ascii="Arial" w:hAnsi="Arial" w:cs="Arial"/>
        </w:rPr>
      </w:pPr>
    </w:p>
    <w:p w:rsidR="00C74E5E" w:rsidRDefault="00C74E5E" w:rsidP="00C41206">
      <w:pPr>
        <w:spacing w:after="269" w:line="259" w:lineRule="auto"/>
        <w:rPr>
          <w:rFonts w:ascii="Arial" w:hAnsi="Arial" w:cs="Arial"/>
        </w:rPr>
      </w:pPr>
    </w:p>
    <w:p w:rsidR="00C74E5E" w:rsidRDefault="00C74E5E" w:rsidP="00C41206">
      <w:pPr>
        <w:spacing w:after="269" w:line="259" w:lineRule="auto"/>
        <w:rPr>
          <w:rFonts w:ascii="Arial" w:hAnsi="Arial" w:cs="Arial"/>
        </w:rPr>
      </w:pPr>
    </w:p>
    <w:p w:rsidR="00C74E5E" w:rsidRDefault="00C74E5E" w:rsidP="00C41206">
      <w:pPr>
        <w:spacing w:after="269" w:line="259" w:lineRule="auto"/>
        <w:rPr>
          <w:rFonts w:ascii="Arial" w:hAnsi="Arial" w:cs="Arial"/>
        </w:rPr>
      </w:pPr>
    </w:p>
    <w:p w:rsidR="00D9355B" w:rsidRPr="007D2BC2" w:rsidRDefault="00D9355B" w:rsidP="007D2BC2">
      <w:pPr>
        <w:pStyle w:val="Ttulo1"/>
        <w:ind w:right="333"/>
        <w:jc w:val="both"/>
        <w:rPr>
          <w:rFonts w:ascii="Arial" w:hAnsi="Arial" w:cs="Arial"/>
        </w:rPr>
      </w:pPr>
      <w:bookmarkStart w:id="7" w:name="_Toc114573653"/>
      <w:r w:rsidRPr="0053325A">
        <w:rPr>
          <w:rFonts w:ascii="Arial" w:hAnsi="Arial" w:cs="Arial"/>
        </w:rPr>
        <w:t>FUNCIONES DE LA UNIDAD DE SERVICIOS GENERALES Y</w:t>
      </w:r>
      <w:bookmarkEnd w:id="7"/>
      <w:r w:rsidR="007D2BC2">
        <w:rPr>
          <w:rFonts w:ascii="Arial" w:hAnsi="Arial" w:cs="Arial"/>
        </w:rPr>
        <w:t xml:space="preserve"> </w:t>
      </w:r>
      <w:r w:rsidRPr="007D2BC2">
        <w:rPr>
          <w:rFonts w:ascii="Arial" w:hAnsi="Arial" w:cs="Arial"/>
        </w:rPr>
        <w:t xml:space="preserve">TRANSPORTE: </w:t>
      </w:r>
    </w:p>
    <w:p w:rsidR="00D9355B" w:rsidRPr="0053325A" w:rsidRDefault="00D9355B" w:rsidP="007D2BC2">
      <w:pPr>
        <w:ind w:left="-15" w:right="333"/>
        <w:jc w:val="both"/>
        <w:rPr>
          <w:rFonts w:ascii="Arial" w:hAnsi="Arial" w:cs="Arial"/>
        </w:rPr>
      </w:pPr>
    </w:p>
    <w:p w:rsidR="00D9355B" w:rsidRPr="0053325A" w:rsidRDefault="00D9355B" w:rsidP="007D2BC2">
      <w:pPr>
        <w:ind w:left="-15" w:right="333"/>
        <w:jc w:val="both"/>
        <w:rPr>
          <w:rFonts w:ascii="Arial" w:hAnsi="Arial" w:cs="Arial"/>
        </w:rPr>
      </w:pPr>
      <w:r w:rsidRPr="0053325A">
        <w:rPr>
          <w:rFonts w:ascii="Arial" w:hAnsi="Arial" w:cs="Arial"/>
        </w:rPr>
        <w:t>La Unidad de Servicios Generales y Transporte, es el encargado de proporcionar y coordinar los servicios de mantenimiento, limpieza,</w:t>
      </w:r>
      <w:r w:rsidR="00C74E5E">
        <w:rPr>
          <w:rFonts w:ascii="Arial" w:hAnsi="Arial" w:cs="Arial"/>
        </w:rPr>
        <w:t xml:space="preserve"> </w:t>
      </w:r>
      <w:r w:rsidRPr="0053325A">
        <w:rPr>
          <w:rFonts w:ascii="Arial" w:hAnsi="Arial" w:cs="Arial"/>
        </w:rPr>
        <w:t xml:space="preserve">jardinización y transporte de las diversas dependencias que integran la institución. </w:t>
      </w:r>
    </w:p>
    <w:p w:rsidR="00D9355B" w:rsidRPr="0053325A" w:rsidRDefault="00D9355B" w:rsidP="007D2BC2">
      <w:pPr>
        <w:spacing w:line="259" w:lineRule="auto"/>
        <w:ind w:right="333"/>
        <w:jc w:val="both"/>
        <w:rPr>
          <w:rFonts w:ascii="Arial" w:hAnsi="Arial" w:cs="Arial"/>
        </w:rPr>
      </w:pPr>
      <w:r w:rsidRPr="0053325A">
        <w:rPr>
          <w:rFonts w:ascii="Arial" w:hAnsi="Arial" w:cs="Arial"/>
        </w:rPr>
        <w:t xml:space="preserve"> </w:t>
      </w:r>
    </w:p>
    <w:p w:rsidR="00D9355B" w:rsidRPr="0053325A" w:rsidRDefault="00D9355B" w:rsidP="00B702D9">
      <w:pPr>
        <w:ind w:left="-15" w:right="333"/>
        <w:jc w:val="both"/>
        <w:rPr>
          <w:rFonts w:ascii="Arial" w:hAnsi="Arial" w:cs="Arial"/>
        </w:rPr>
      </w:pPr>
      <w:r w:rsidRPr="0053325A">
        <w:rPr>
          <w:rFonts w:ascii="Arial" w:hAnsi="Arial" w:cs="Arial"/>
          <w:b/>
        </w:rPr>
        <w:t xml:space="preserve">FUNCIONES ESPECÍFICAS: </w:t>
      </w:r>
      <w:r w:rsidRPr="0053325A">
        <w:rPr>
          <w:rFonts w:ascii="Arial" w:hAnsi="Arial" w:cs="Arial"/>
        </w:rPr>
        <w:t xml:space="preserve">Son funciones específicas de la Unidad de Servicios Generales y Transporte, las siguientes: </w:t>
      </w:r>
    </w:p>
    <w:p w:rsidR="00D9355B" w:rsidRPr="0053325A" w:rsidRDefault="00D9355B" w:rsidP="00B702D9">
      <w:pPr>
        <w:spacing w:after="5" w:line="259" w:lineRule="auto"/>
        <w:ind w:right="333"/>
        <w:rPr>
          <w:rFonts w:ascii="Arial" w:hAnsi="Arial" w:cs="Arial"/>
        </w:rPr>
      </w:pPr>
      <w:r w:rsidRPr="0053325A">
        <w:rPr>
          <w:rFonts w:ascii="Arial" w:hAnsi="Arial" w:cs="Arial"/>
        </w:rPr>
        <w:t xml:space="preserve"> </w:t>
      </w:r>
    </w:p>
    <w:p w:rsidR="00D9355B" w:rsidRDefault="00D9355B" w:rsidP="00B702D9">
      <w:pPr>
        <w:numPr>
          <w:ilvl w:val="0"/>
          <w:numId w:val="10"/>
        </w:numPr>
        <w:ind w:right="333" w:hanging="360"/>
        <w:jc w:val="both"/>
        <w:rPr>
          <w:rFonts w:ascii="Arial" w:hAnsi="Arial" w:cs="Arial"/>
        </w:rPr>
      </w:pPr>
      <w:r w:rsidRPr="0053325A">
        <w:rPr>
          <w:rFonts w:ascii="Arial" w:hAnsi="Arial" w:cs="Arial"/>
        </w:rPr>
        <w:t xml:space="preserve">Garantizar la limpieza de todas las áreas de la institución. </w:t>
      </w:r>
    </w:p>
    <w:p w:rsidR="008C4D94" w:rsidRPr="0053325A" w:rsidRDefault="008C4D94" w:rsidP="00B702D9">
      <w:pPr>
        <w:ind w:left="720" w:right="333"/>
        <w:jc w:val="both"/>
        <w:rPr>
          <w:rFonts w:ascii="Arial" w:hAnsi="Arial" w:cs="Arial"/>
        </w:rPr>
      </w:pPr>
    </w:p>
    <w:p w:rsidR="00D9355B" w:rsidRDefault="00D9355B" w:rsidP="00B702D9">
      <w:pPr>
        <w:numPr>
          <w:ilvl w:val="0"/>
          <w:numId w:val="10"/>
        </w:numPr>
        <w:ind w:right="333" w:hanging="360"/>
        <w:jc w:val="both"/>
        <w:rPr>
          <w:rFonts w:ascii="Arial" w:hAnsi="Arial" w:cs="Arial"/>
        </w:rPr>
      </w:pPr>
      <w:r w:rsidRPr="0053325A">
        <w:rPr>
          <w:rFonts w:ascii="Arial" w:hAnsi="Arial" w:cs="Arial"/>
        </w:rPr>
        <w:t xml:space="preserve">Proporcionar mantenimiento a las oficinas de las distintas unidades de la institución, previa solicitud. </w:t>
      </w:r>
    </w:p>
    <w:p w:rsidR="008C4D94" w:rsidRPr="0053325A" w:rsidRDefault="008C4D94" w:rsidP="00B702D9">
      <w:pPr>
        <w:ind w:right="333"/>
        <w:jc w:val="both"/>
        <w:rPr>
          <w:rFonts w:ascii="Arial" w:hAnsi="Arial" w:cs="Arial"/>
        </w:rPr>
      </w:pPr>
    </w:p>
    <w:p w:rsidR="00D9355B" w:rsidRDefault="00D9355B" w:rsidP="00B702D9">
      <w:pPr>
        <w:numPr>
          <w:ilvl w:val="0"/>
          <w:numId w:val="10"/>
        </w:numPr>
        <w:ind w:right="333" w:hanging="360"/>
        <w:jc w:val="both"/>
        <w:rPr>
          <w:rFonts w:ascii="Arial" w:hAnsi="Arial" w:cs="Arial"/>
        </w:rPr>
      </w:pPr>
      <w:r w:rsidRPr="0053325A">
        <w:rPr>
          <w:rFonts w:ascii="Arial" w:hAnsi="Arial" w:cs="Arial"/>
        </w:rPr>
        <w:t xml:space="preserve">Coordinar el personal necesario, para cubrir emergencias básicas de mantenimiento. </w:t>
      </w:r>
    </w:p>
    <w:p w:rsidR="008C4D94" w:rsidRPr="0053325A" w:rsidRDefault="008C4D94" w:rsidP="00B702D9">
      <w:pPr>
        <w:ind w:right="333"/>
        <w:jc w:val="both"/>
        <w:rPr>
          <w:rFonts w:ascii="Arial" w:hAnsi="Arial" w:cs="Arial"/>
        </w:rPr>
      </w:pPr>
    </w:p>
    <w:p w:rsidR="008C4D94" w:rsidRDefault="00D9355B" w:rsidP="00B702D9">
      <w:pPr>
        <w:numPr>
          <w:ilvl w:val="0"/>
          <w:numId w:val="10"/>
        </w:numPr>
        <w:ind w:right="333" w:hanging="360"/>
        <w:jc w:val="both"/>
        <w:rPr>
          <w:rFonts w:ascii="Arial" w:hAnsi="Arial" w:cs="Arial"/>
        </w:rPr>
      </w:pPr>
      <w:r w:rsidRPr="0053325A">
        <w:rPr>
          <w:rFonts w:ascii="Arial" w:hAnsi="Arial" w:cs="Arial"/>
        </w:rPr>
        <w:t>Coordinar la asignación de vehículos con piloto y combustible, cuando sean solicitados previa programación.</w:t>
      </w:r>
    </w:p>
    <w:p w:rsidR="00D9355B" w:rsidRPr="0053325A" w:rsidRDefault="00D9355B" w:rsidP="00B702D9">
      <w:pPr>
        <w:ind w:right="333"/>
        <w:jc w:val="both"/>
        <w:rPr>
          <w:rFonts w:ascii="Arial" w:hAnsi="Arial" w:cs="Arial"/>
        </w:rPr>
      </w:pPr>
      <w:r w:rsidRPr="0053325A">
        <w:rPr>
          <w:rFonts w:ascii="Arial" w:hAnsi="Arial" w:cs="Arial"/>
        </w:rPr>
        <w:t xml:space="preserve"> </w:t>
      </w:r>
    </w:p>
    <w:p w:rsidR="00D9355B" w:rsidRDefault="00D9355B" w:rsidP="00B702D9">
      <w:pPr>
        <w:numPr>
          <w:ilvl w:val="0"/>
          <w:numId w:val="10"/>
        </w:numPr>
        <w:ind w:right="333" w:hanging="360"/>
        <w:jc w:val="both"/>
        <w:rPr>
          <w:rFonts w:ascii="Arial" w:hAnsi="Arial" w:cs="Arial"/>
        </w:rPr>
      </w:pPr>
      <w:r w:rsidRPr="0053325A">
        <w:rPr>
          <w:rFonts w:ascii="Arial" w:hAnsi="Arial" w:cs="Arial"/>
        </w:rPr>
        <w:t xml:space="preserve">Coordinar y proporcionar mantenimiento preventivo y correctivo a los vehículos propiedad de la Vicepresidencia de la República. </w:t>
      </w:r>
    </w:p>
    <w:p w:rsidR="008C4D94" w:rsidRPr="0053325A" w:rsidRDefault="008C4D94" w:rsidP="00B702D9">
      <w:pPr>
        <w:ind w:right="333"/>
        <w:jc w:val="both"/>
        <w:rPr>
          <w:rFonts w:ascii="Arial" w:hAnsi="Arial" w:cs="Arial"/>
        </w:rPr>
      </w:pPr>
    </w:p>
    <w:p w:rsidR="00D9355B" w:rsidRPr="0053325A" w:rsidRDefault="00D9355B" w:rsidP="00B702D9">
      <w:pPr>
        <w:numPr>
          <w:ilvl w:val="0"/>
          <w:numId w:val="10"/>
        </w:numPr>
        <w:ind w:right="333" w:hanging="360"/>
        <w:jc w:val="both"/>
        <w:rPr>
          <w:rFonts w:ascii="Arial" w:hAnsi="Arial" w:cs="Arial"/>
        </w:rPr>
      </w:pPr>
      <w:r w:rsidRPr="0053325A">
        <w:rPr>
          <w:rFonts w:ascii="Arial" w:hAnsi="Arial" w:cs="Arial"/>
        </w:rPr>
        <w:t>Todas aquellas funciones de su competencia que le sean asignadas por las autoridades.</w:t>
      </w:r>
    </w:p>
    <w:p w:rsidR="00D9355B" w:rsidRPr="0053325A" w:rsidRDefault="00D9355B" w:rsidP="00B702D9">
      <w:pPr>
        <w:spacing w:line="259" w:lineRule="auto"/>
        <w:ind w:right="333"/>
        <w:rPr>
          <w:rFonts w:ascii="Arial" w:hAnsi="Arial" w:cs="Arial"/>
        </w:rPr>
      </w:pPr>
      <w:r w:rsidRPr="0053325A">
        <w:rPr>
          <w:rFonts w:ascii="Arial" w:hAnsi="Arial" w:cs="Arial"/>
        </w:rPr>
        <w:t xml:space="preserve"> </w:t>
      </w:r>
    </w:p>
    <w:p w:rsidR="00D9355B" w:rsidRDefault="00D9355B"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C74E5E" w:rsidRDefault="00C74E5E" w:rsidP="00D9355B">
      <w:pPr>
        <w:spacing w:line="259" w:lineRule="auto"/>
        <w:rPr>
          <w:rFonts w:ascii="Arial" w:hAnsi="Arial" w:cs="Arial"/>
        </w:rPr>
      </w:pPr>
    </w:p>
    <w:p w:rsidR="00B702D9" w:rsidRDefault="00B702D9" w:rsidP="00D9355B">
      <w:pPr>
        <w:spacing w:line="259" w:lineRule="auto"/>
        <w:rPr>
          <w:rFonts w:ascii="Arial" w:hAnsi="Arial" w:cs="Arial"/>
        </w:rPr>
      </w:pPr>
    </w:p>
    <w:p w:rsidR="00C74E5E" w:rsidRPr="0053325A" w:rsidRDefault="00C74E5E" w:rsidP="007D2BC2">
      <w:pPr>
        <w:spacing w:line="259" w:lineRule="auto"/>
        <w:jc w:val="both"/>
        <w:rPr>
          <w:rFonts w:ascii="Arial" w:hAnsi="Arial" w:cs="Arial"/>
        </w:rPr>
      </w:pPr>
    </w:p>
    <w:p w:rsidR="00D9355B" w:rsidRPr="0053325A" w:rsidRDefault="00D9355B" w:rsidP="007D2BC2">
      <w:pPr>
        <w:pStyle w:val="Ttulo1"/>
        <w:ind w:right="49"/>
        <w:jc w:val="both"/>
        <w:rPr>
          <w:rFonts w:ascii="Arial" w:hAnsi="Arial" w:cs="Arial"/>
        </w:rPr>
      </w:pPr>
      <w:bookmarkStart w:id="8" w:name="_Toc114573654"/>
      <w:r w:rsidRPr="0053325A">
        <w:rPr>
          <w:rFonts w:ascii="Arial" w:hAnsi="Arial" w:cs="Arial"/>
        </w:rPr>
        <w:t>OBJETIVOS DE LA UNIDAD DE SERVICIOS GENERALES Y</w:t>
      </w:r>
      <w:r w:rsidR="007D2BC2">
        <w:rPr>
          <w:rFonts w:ascii="Arial" w:hAnsi="Arial" w:cs="Arial"/>
        </w:rPr>
        <w:t xml:space="preserve"> </w:t>
      </w:r>
      <w:r w:rsidRPr="0053325A">
        <w:rPr>
          <w:rFonts w:ascii="Arial" w:hAnsi="Arial" w:cs="Arial"/>
        </w:rPr>
        <w:t>TRANSPORTE</w:t>
      </w:r>
      <w:bookmarkEnd w:id="8"/>
      <w:r w:rsidRPr="0053325A">
        <w:rPr>
          <w:rFonts w:ascii="Arial" w:hAnsi="Arial" w:cs="Arial"/>
        </w:rPr>
        <w:t xml:space="preserve"> </w:t>
      </w:r>
    </w:p>
    <w:p w:rsidR="00C41206" w:rsidRPr="0053325A" w:rsidRDefault="00C41206" w:rsidP="007D2BC2">
      <w:pPr>
        <w:jc w:val="both"/>
        <w:rPr>
          <w:rFonts w:ascii="Arial" w:hAnsi="Arial" w:cs="Arial"/>
          <w:lang w:val="es-GT" w:eastAsia="es-GT"/>
        </w:rPr>
      </w:pPr>
    </w:p>
    <w:p w:rsidR="00D9355B" w:rsidRDefault="00D9355B" w:rsidP="007D2BC2">
      <w:pPr>
        <w:pStyle w:val="Ttulo2"/>
        <w:jc w:val="both"/>
        <w:rPr>
          <w:rFonts w:ascii="Arial" w:hAnsi="Arial" w:cs="Arial"/>
        </w:rPr>
      </w:pPr>
      <w:bookmarkStart w:id="9" w:name="_Toc114573655"/>
      <w:r w:rsidRPr="0053325A">
        <w:rPr>
          <w:rFonts w:ascii="Arial" w:hAnsi="Arial" w:cs="Arial"/>
        </w:rPr>
        <w:t>General:</w:t>
      </w:r>
      <w:bookmarkEnd w:id="9"/>
      <w:r w:rsidRPr="0053325A">
        <w:rPr>
          <w:rFonts w:ascii="Arial" w:hAnsi="Arial" w:cs="Arial"/>
        </w:rPr>
        <w:t xml:space="preserve"> </w:t>
      </w:r>
    </w:p>
    <w:p w:rsidR="00922AED" w:rsidRPr="00922AED" w:rsidRDefault="00922AED" w:rsidP="00922AED">
      <w:pPr>
        <w:rPr>
          <w:lang w:val="es-GT" w:eastAsia="es-GT"/>
        </w:rPr>
      </w:pPr>
    </w:p>
    <w:p w:rsidR="00D9355B" w:rsidRPr="0053325A" w:rsidRDefault="00D9355B" w:rsidP="00E33997">
      <w:pPr>
        <w:ind w:left="-15" w:right="49"/>
        <w:jc w:val="both"/>
        <w:rPr>
          <w:rFonts w:ascii="Arial" w:hAnsi="Arial" w:cs="Arial"/>
        </w:rPr>
      </w:pPr>
      <w:r w:rsidRPr="0053325A">
        <w:rPr>
          <w:rFonts w:ascii="Arial" w:hAnsi="Arial" w:cs="Arial"/>
        </w:rPr>
        <w:t xml:space="preserve">Coordinar y administrar eficaz, eficiente y oportunamente al personal asignado, los suministros, equipos (herramientas) de acuerdo a las directrices definidas para el mejor desarrollo de las actividades y funciones de la Vicepresidencia de la Republica. </w:t>
      </w:r>
    </w:p>
    <w:p w:rsidR="00D9355B" w:rsidRPr="0053325A" w:rsidRDefault="00D9355B" w:rsidP="00D9355B">
      <w:pPr>
        <w:spacing w:line="259" w:lineRule="auto"/>
        <w:ind w:left="1148"/>
        <w:rPr>
          <w:rFonts w:ascii="Arial" w:hAnsi="Arial" w:cs="Arial"/>
        </w:rPr>
      </w:pPr>
      <w:r w:rsidRPr="0053325A">
        <w:rPr>
          <w:rFonts w:ascii="Arial" w:hAnsi="Arial" w:cs="Arial"/>
        </w:rPr>
        <w:t xml:space="preserve"> </w:t>
      </w:r>
    </w:p>
    <w:p w:rsidR="00D9355B" w:rsidRDefault="00D9355B" w:rsidP="00C41206">
      <w:pPr>
        <w:pStyle w:val="Ttulo2"/>
        <w:rPr>
          <w:rFonts w:ascii="Arial" w:hAnsi="Arial" w:cs="Arial"/>
        </w:rPr>
      </w:pPr>
      <w:bookmarkStart w:id="10" w:name="_Toc114573656"/>
      <w:r w:rsidRPr="0053325A">
        <w:rPr>
          <w:rFonts w:ascii="Arial" w:hAnsi="Arial" w:cs="Arial"/>
        </w:rPr>
        <w:t>Específicos:</w:t>
      </w:r>
      <w:bookmarkEnd w:id="10"/>
      <w:r w:rsidRPr="0053325A">
        <w:rPr>
          <w:rFonts w:ascii="Arial" w:hAnsi="Arial" w:cs="Arial"/>
        </w:rPr>
        <w:t xml:space="preserve"> </w:t>
      </w:r>
    </w:p>
    <w:p w:rsidR="00922AED" w:rsidRPr="00922AED" w:rsidRDefault="00922AED" w:rsidP="00922AED">
      <w:pPr>
        <w:rPr>
          <w:lang w:val="es-GT" w:eastAsia="es-GT"/>
        </w:rPr>
      </w:pPr>
    </w:p>
    <w:p w:rsidR="00D9355B" w:rsidRPr="0053325A" w:rsidRDefault="00D9355B" w:rsidP="00E33997">
      <w:pPr>
        <w:pStyle w:val="Prrafodelista"/>
        <w:numPr>
          <w:ilvl w:val="0"/>
          <w:numId w:val="12"/>
        </w:numPr>
        <w:spacing w:after="5" w:line="259" w:lineRule="auto"/>
        <w:jc w:val="both"/>
        <w:rPr>
          <w:rFonts w:ascii="Arial" w:hAnsi="Arial" w:cs="Arial"/>
        </w:rPr>
      </w:pPr>
      <w:r w:rsidRPr="0053325A">
        <w:rPr>
          <w:rFonts w:ascii="Arial" w:hAnsi="Arial" w:cs="Arial"/>
        </w:rPr>
        <w:t xml:space="preserve">Apoyar a las distintas dependencias de la institución proporcionando vehículos necesarios para el desarrollo de sus actividades. </w:t>
      </w:r>
    </w:p>
    <w:p w:rsidR="002D60F6" w:rsidRPr="0053325A" w:rsidRDefault="002D60F6" w:rsidP="00E33997">
      <w:pPr>
        <w:spacing w:after="5" w:line="259" w:lineRule="auto"/>
        <w:jc w:val="both"/>
        <w:rPr>
          <w:rFonts w:ascii="Arial" w:hAnsi="Arial" w:cs="Arial"/>
        </w:rPr>
      </w:pPr>
    </w:p>
    <w:p w:rsidR="002D60F6" w:rsidRPr="0053325A" w:rsidRDefault="00D9355B" w:rsidP="00E33997">
      <w:pPr>
        <w:pStyle w:val="Prrafodelista"/>
        <w:numPr>
          <w:ilvl w:val="0"/>
          <w:numId w:val="12"/>
        </w:numPr>
        <w:spacing w:after="5" w:line="259" w:lineRule="auto"/>
        <w:jc w:val="both"/>
        <w:rPr>
          <w:rFonts w:ascii="Arial" w:hAnsi="Arial" w:cs="Arial"/>
        </w:rPr>
      </w:pPr>
      <w:r w:rsidRPr="0053325A">
        <w:rPr>
          <w:rFonts w:ascii="Arial" w:hAnsi="Arial" w:cs="Arial"/>
        </w:rPr>
        <w:t xml:space="preserve">Proporcionar a las instalaciones de la Institución, el servicio de aseo y limpieza necesarios que permitan la realización de las actividades en un ambiente salubre. </w:t>
      </w:r>
      <w:bookmarkStart w:id="11" w:name="_Toc89844257"/>
    </w:p>
    <w:p w:rsidR="002D60F6" w:rsidRPr="0053325A" w:rsidRDefault="002D60F6" w:rsidP="00E33997">
      <w:pPr>
        <w:spacing w:after="5" w:line="259" w:lineRule="auto"/>
        <w:jc w:val="both"/>
        <w:rPr>
          <w:rFonts w:ascii="Arial" w:hAnsi="Arial" w:cs="Arial"/>
        </w:rPr>
      </w:pPr>
    </w:p>
    <w:p w:rsidR="00D9355B" w:rsidRPr="0053325A" w:rsidRDefault="00D9355B" w:rsidP="00E33997">
      <w:pPr>
        <w:pStyle w:val="Prrafodelista"/>
        <w:numPr>
          <w:ilvl w:val="0"/>
          <w:numId w:val="12"/>
        </w:numPr>
        <w:spacing w:after="5" w:line="259" w:lineRule="auto"/>
        <w:jc w:val="both"/>
        <w:rPr>
          <w:rFonts w:ascii="Arial" w:hAnsi="Arial" w:cs="Arial"/>
        </w:rPr>
      </w:pPr>
      <w:r w:rsidRPr="0053325A">
        <w:rPr>
          <w:rFonts w:ascii="Arial" w:hAnsi="Arial" w:cs="Arial"/>
        </w:rPr>
        <w:t>Realizar el servicio de mantenimiento de energía eléctrica, bombas de agua, aires acondicionados entre otros.</w:t>
      </w:r>
      <w:bookmarkEnd w:id="11"/>
      <w:r w:rsidRPr="0053325A">
        <w:rPr>
          <w:rFonts w:ascii="Arial" w:hAnsi="Arial" w:cs="Arial"/>
        </w:rPr>
        <w:t xml:space="preserve"> </w:t>
      </w:r>
    </w:p>
    <w:p w:rsidR="00D9355B" w:rsidRPr="0053325A" w:rsidRDefault="00D9355B" w:rsidP="00D9355B">
      <w:pPr>
        <w:ind w:left="-15" w:right="858"/>
        <w:jc w:val="both"/>
        <w:rPr>
          <w:rFonts w:ascii="Arial" w:hAnsi="Arial" w:cs="Arial"/>
          <w:lang w:val="es-GT"/>
        </w:rPr>
      </w:pPr>
    </w:p>
    <w:p w:rsidR="00D9355B" w:rsidRDefault="00D9355B"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Default="00C74E5E" w:rsidP="00D9355B">
      <w:pPr>
        <w:ind w:left="-15" w:right="858"/>
        <w:jc w:val="both"/>
        <w:rPr>
          <w:rFonts w:ascii="Arial" w:hAnsi="Arial" w:cs="Arial"/>
        </w:rPr>
      </w:pPr>
    </w:p>
    <w:p w:rsidR="00C74E5E" w:rsidRPr="0053325A" w:rsidRDefault="00C74E5E" w:rsidP="00D9355B">
      <w:pPr>
        <w:ind w:left="-15" w:right="858"/>
        <w:jc w:val="both"/>
        <w:rPr>
          <w:rFonts w:ascii="Arial" w:hAnsi="Arial" w:cs="Arial"/>
        </w:rPr>
      </w:pPr>
    </w:p>
    <w:p w:rsidR="00D9355B" w:rsidRDefault="00D9355B" w:rsidP="00C41206">
      <w:pPr>
        <w:pStyle w:val="Ttulo1"/>
        <w:rPr>
          <w:rFonts w:ascii="Arial" w:hAnsi="Arial" w:cs="Arial"/>
        </w:rPr>
      </w:pPr>
      <w:bookmarkStart w:id="12" w:name="_Toc114573657"/>
      <w:r w:rsidRPr="0053325A">
        <w:rPr>
          <w:rFonts w:ascii="Arial" w:hAnsi="Arial" w:cs="Arial"/>
        </w:rPr>
        <w:lastRenderedPageBreak/>
        <w:t>SOLICITUD DE MANTENIMIENTO DE LAS INSTALACIONES</w:t>
      </w:r>
      <w:bookmarkEnd w:id="12"/>
      <w:r w:rsidRPr="0053325A">
        <w:rPr>
          <w:rFonts w:ascii="Arial" w:hAnsi="Arial" w:cs="Arial"/>
        </w:rPr>
        <w:t xml:space="preserve"> </w:t>
      </w:r>
    </w:p>
    <w:p w:rsidR="002B3C59" w:rsidRPr="002B3C59" w:rsidRDefault="002B3C59" w:rsidP="002B3C59">
      <w:pPr>
        <w:rPr>
          <w:lang w:val="es-GT" w:eastAsia="es-GT"/>
        </w:rPr>
      </w:pPr>
    </w:p>
    <w:tbl>
      <w:tblPr>
        <w:tblStyle w:val="TableGrid"/>
        <w:tblW w:w="9174" w:type="dxa"/>
        <w:tblInd w:w="-107" w:type="dxa"/>
        <w:tblCellMar>
          <w:top w:w="53" w:type="dxa"/>
          <w:left w:w="107" w:type="dxa"/>
          <w:bottom w:w="5" w:type="dxa"/>
          <w:right w:w="40" w:type="dxa"/>
        </w:tblCellMar>
        <w:tblLook w:val="04A0" w:firstRow="1" w:lastRow="0" w:firstColumn="1" w:lastColumn="0" w:noHBand="0" w:noVBand="1"/>
      </w:tblPr>
      <w:tblGrid>
        <w:gridCol w:w="744"/>
        <w:gridCol w:w="2726"/>
        <w:gridCol w:w="5704"/>
      </w:tblGrid>
      <w:tr w:rsidR="00D9355B" w:rsidRPr="0053325A" w:rsidTr="00C74E5E">
        <w:trPr>
          <w:trHeight w:val="360"/>
        </w:trPr>
        <w:tc>
          <w:tcPr>
            <w:tcW w:w="9174" w:type="dxa"/>
            <w:gridSpan w:val="3"/>
            <w:tcBorders>
              <w:top w:val="single" w:sz="4" w:space="0" w:color="000000"/>
              <w:left w:val="single" w:sz="4" w:space="0" w:color="000000"/>
              <w:bottom w:val="single" w:sz="4" w:space="0" w:color="000000"/>
              <w:right w:val="single" w:sz="4" w:space="0" w:color="000000"/>
            </w:tcBorders>
          </w:tcPr>
          <w:p w:rsidR="00D9355B" w:rsidRPr="0053325A" w:rsidRDefault="00D9355B" w:rsidP="00BF6A13">
            <w:pPr>
              <w:spacing w:after="15" w:line="259" w:lineRule="auto"/>
              <w:ind w:left="10"/>
              <w:jc w:val="center"/>
              <w:rPr>
                <w:rFonts w:ascii="Arial" w:hAnsi="Arial" w:cs="Arial"/>
                <w:sz w:val="24"/>
                <w:szCs w:val="24"/>
              </w:rPr>
            </w:pPr>
            <w:r w:rsidRPr="0053325A">
              <w:rPr>
                <w:rFonts w:ascii="Arial" w:hAnsi="Arial" w:cs="Arial"/>
                <w:b/>
                <w:sz w:val="24"/>
                <w:szCs w:val="24"/>
              </w:rPr>
              <w:t>VICEPRESIDENCIA DE LA REPÚBLICA</w:t>
            </w:r>
          </w:p>
        </w:tc>
      </w:tr>
      <w:tr w:rsidR="00D9355B" w:rsidRPr="0053325A" w:rsidTr="00C74E5E">
        <w:trPr>
          <w:trHeight w:val="338"/>
        </w:trPr>
        <w:tc>
          <w:tcPr>
            <w:tcW w:w="9174" w:type="dxa"/>
            <w:gridSpan w:val="3"/>
            <w:tcBorders>
              <w:top w:val="single" w:sz="4" w:space="0" w:color="000000"/>
              <w:left w:val="single" w:sz="4" w:space="0" w:color="000000"/>
              <w:bottom w:val="single" w:sz="4" w:space="0" w:color="000000"/>
              <w:right w:val="single" w:sz="4" w:space="0" w:color="000000"/>
            </w:tcBorders>
          </w:tcPr>
          <w:p w:rsidR="00D9355B" w:rsidRPr="0053325A" w:rsidRDefault="00D9355B" w:rsidP="00C74E5E">
            <w:pPr>
              <w:spacing w:line="259" w:lineRule="auto"/>
              <w:ind w:right="72"/>
              <w:jc w:val="center"/>
              <w:rPr>
                <w:rFonts w:ascii="Arial" w:hAnsi="Arial" w:cs="Arial"/>
                <w:sz w:val="24"/>
                <w:szCs w:val="24"/>
              </w:rPr>
            </w:pPr>
            <w:r w:rsidRPr="0053325A">
              <w:rPr>
                <w:rFonts w:ascii="Arial" w:hAnsi="Arial" w:cs="Arial"/>
                <w:b/>
                <w:sz w:val="24"/>
                <w:szCs w:val="24"/>
              </w:rPr>
              <w:t xml:space="preserve">SOLICITUD DE MANTENIMIENTO </w:t>
            </w:r>
          </w:p>
        </w:tc>
      </w:tr>
      <w:tr w:rsidR="00D9355B" w:rsidRPr="0053325A" w:rsidTr="00C74E5E">
        <w:trPr>
          <w:trHeight w:val="619"/>
        </w:trPr>
        <w:tc>
          <w:tcPr>
            <w:tcW w:w="9174" w:type="dxa"/>
            <w:gridSpan w:val="3"/>
            <w:tcBorders>
              <w:top w:val="single" w:sz="4" w:space="0" w:color="000000"/>
              <w:left w:val="single" w:sz="4" w:space="0" w:color="000000"/>
              <w:bottom w:val="single" w:sz="4" w:space="0" w:color="000000"/>
              <w:right w:val="single" w:sz="4" w:space="0" w:color="000000"/>
            </w:tcBorders>
          </w:tcPr>
          <w:p w:rsidR="00D9355B" w:rsidRPr="0053325A" w:rsidRDefault="00D9355B" w:rsidP="00277754">
            <w:pPr>
              <w:spacing w:line="259" w:lineRule="auto"/>
              <w:jc w:val="both"/>
              <w:rPr>
                <w:rFonts w:ascii="Arial" w:hAnsi="Arial" w:cs="Arial"/>
                <w:sz w:val="24"/>
                <w:szCs w:val="24"/>
              </w:rPr>
            </w:pPr>
            <w:r w:rsidRPr="0053325A">
              <w:rPr>
                <w:rFonts w:ascii="Arial" w:hAnsi="Arial" w:cs="Arial"/>
                <w:b/>
                <w:sz w:val="24"/>
                <w:szCs w:val="24"/>
              </w:rPr>
              <w:t>Objetivo:</w:t>
            </w:r>
            <w:r w:rsidRPr="0053325A">
              <w:rPr>
                <w:rFonts w:ascii="Arial" w:hAnsi="Arial" w:cs="Arial"/>
                <w:sz w:val="24"/>
                <w:szCs w:val="24"/>
              </w:rPr>
              <w:t xml:space="preserve"> </w:t>
            </w:r>
            <w:r w:rsidR="007D2BC2">
              <w:rPr>
                <w:rFonts w:ascii="Arial" w:hAnsi="Arial" w:cs="Arial"/>
                <w:sz w:val="24"/>
                <w:szCs w:val="24"/>
              </w:rPr>
              <w:t>Identificar de forma precisa el procedimiento para atender la solicitud de mantenimiento</w:t>
            </w:r>
            <w:r w:rsidRPr="0053325A">
              <w:rPr>
                <w:rFonts w:ascii="Arial" w:hAnsi="Arial" w:cs="Arial"/>
                <w:sz w:val="24"/>
                <w:szCs w:val="24"/>
              </w:rPr>
              <w:t>, independientemente de la persona que vaya a realizar el trabajo</w:t>
            </w:r>
            <w:r w:rsidRPr="0053325A">
              <w:rPr>
                <w:rFonts w:ascii="Arial" w:hAnsi="Arial" w:cs="Arial"/>
                <w:b/>
                <w:sz w:val="24"/>
                <w:szCs w:val="24"/>
              </w:rPr>
              <w:t xml:space="preserve">. </w:t>
            </w:r>
          </w:p>
        </w:tc>
      </w:tr>
      <w:tr w:rsidR="00D9355B" w:rsidRPr="0053325A" w:rsidTr="00C74E5E">
        <w:trPr>
          <w:trHeight w:val="679"/>
        </w:trPr>
        <w:tc>
          <w:tcPr>
            <w:tcW w:w="9174" w:type="dxa"/>
            <w:gridSpan w:val="3"/>
            <w:tcBorders>
              <w:top w:val="single" w:sz="4" w:space="0" w:color="000000"/>
              <w:left w:val="single" w:sz="4" w:space="0" w:color="000000"/>
              <w:bottom w:val="single" w:sz="4" w:space="0" w:color="000000"/>
              <w:right w:val="single" w:sz="4" w:space="0" w:color="000000"/>
            </w:tcBorders>
          </w:tcPr>
          <w:p w:rsidR="00D9355B" w:rsidRPr="0053325A" w:rsidRDefault="00D9355B" w:rsidP="00277754">
            <w:pPr>
              <w:spacing w:line="259" w:lineRule="auto"/>
              <w:jc w:val="both"/>
              <w:rPr>
                <w:rFonts w:ascii="Arial" w:hAnsi="Arial" w:cs="Arial"/>
                <w:sz w:val="24"/>
                <w:szCs w:val="24"/>
              </w:rPr>
            </w:pPr>
            <w:r w:rsidRPr="0053325A">
              <w:rPr>
                <w:rFonts w:ascii="Arial" w:hAnsi="Arial" w:cs="Arial"/>
                <w:b/>
                <w:sz w:val="24"/>
                <w:szCs w:val="24"/>
              </w:rPr>
              <w:t xml:space="preserve">Normas específicas: </w:t>
            </w:r>
            <w:r w:rsidRPr="0053325A">
              <w:rPr>
                <w:rFonts w:ascii="Arial" w:hAnsi="Arial" w:cs="Arial"/>
                <w:sz w:val="24"/>
                <w:szCs w:val="24"/>
              </w:rPr>
              <w:t>Todos los trabajos de mantenimiento y reparaciones deben de estar autorizados por la autoridad superior de la dependencia solicitante.</w:t>
            </w:r>
            <w:r w:rsidRPr="0053325A">
              <w:rPr>
                <w:rFonts w:ascii="Arial" w:hAnsi="Arial" w:cs="Arial"/>
                <w:b/>
                <w:sz w:val="24"/>
                <w:szCs w:val="24"/>
              </w:rPr>
              <w:t xml:space="preserve"> </w:t>
            </w:r>
          </w:p>
        </w:tc>
      </w:tr>
      <w:tr w:rsidR="00D9355B" w:rsidRPr="0053325A" w:rsidTr="00C74E5E">
        <w:trPr>
          <w:trHeight w:val="318"/>
        </w:trPr>
        <w:tc>
          <w:tcPr>
            <w:tcW w:w="9174" w:type="dxa"/>
            <w:gridSpan w:val="3"/>
            <w:tcBorders>
              <w:top w:val="single" w:sz="4" w:space="0" w:color="000000"/>
              <w:left w:val="single" w:sz="4" w:space="0" w:color="000000"/>
              <w:bottom w:val="single" w:sz="4" w:space="0" w:color="000000"/>
              <w:right w:val="single" w:sz="4" w:space="0" w:color="000000"/>
            </w:tcBorders>
          </w:tcPr>
          <w:p w:rsidR="00D9355B" w:rsidRPr="0053325A" w:rsidRDefault="00D9355B" w:rsidP="00BF6A13">
            <w:pPr>
              <w:spacing w:line="259" w:lineRule="auto"/>
              <w:rPr>
                <w:rFonts w:ascii="Arial" w:hAnsi="Arial" w:cs="Arial"/>
                <w:sz w:val="24"/>
                <w:szCs w:val="24"/>
              </w:rPr>
            </w:pPr>
            <w:r w:rsidRPr="0053325A">
              <w:rPr>
                <w:rFonts w:ascii="Arial" w:hAnsi="Arial" w:cs="Arial"/>
                <w:b/>
                <w:sz w:val="24"/>
                <w:szCs w:val="24"/>
              </w:rPr>
              <w:t xml:space="preserve">Responsable: </w:t>
            </w:r>
            <w:r w:rsidRPr="0053325A">
              <w:rPr>
                <w:rFonts w:ascii="Arial" w:hAnsi="Arial" w:cs="Arial"/>
                <w:sz w:val="24"/>
                <w:szCs w:val="24"/>
              </w:rPr>
              <w:t>Encargado de Servicios Generales y Transporte</w:t>
            </w:r>
          </w:p>
        </w:tc>
      </w:tr>
      <w:tr w:rsidR="00D9355B" w:rsidRPr="0053325A" w:rsidTr="00C74E5E">
        <w:trPr>
          <w:trHeight w:val="313"/>
        </w:trPr>
        <w:tc>
          <w:tcPr>
            <w:tcW w:w="9174" w:type="dxa"/>
            <w:gridSpan w:val="3"/>
            <w:tcBorders>
              <w:top w:val="single" w:sz="4" w:space="0" w:color="000000"/>
              <w:left w:val="single" w:sz="4" w:space="0" w:color="000000"/>
              <w:bottom w:val="single" w:sz="4" w:space="0" w:color="000000"/>
              <w:right w:val="single" w:sz="4" w:space="0" w:color="000000"/>
            </w:tcBorders>
            <w:shd w:val="clear" w:color="auto" w:fill="B8CCE4"/>
          </w:tcPr>
          <w:p w:rsidR="00D9355B" w:rsidRPr="0053325A" w:rsidRDefault="00D9355B" w:rsidP="00BF6A13">
            <w:pPr>
              <w:spacing w:line="259" w:lineRule="auto"/>
              <w:ind w:right="66"/>
              <w:jc w:val="center"/>
              <w:rPr>
                <w:rFonts w:ascii="Arial" w:hAnsi="Arial" w:cs="Arial"/>
                <w:sz w:val="24"/>
                <w:szCs w:val="24"/>
              </w:rPr>
            </w:pPr>
            <w:r w:rsidRPr="0053325A">
              <w:rPr>
                <w:rFonts w:ascii="Arial" w:hAnsi="Arial" w:cs="Arial"/>
                <w:b/>
                <w:sz w:val="24"/>
                <w:szCs w:val="24"/>
              </w:rPr>
              <w:t xml:space="preserve">DESCRIPCIÓN DEL PROCEDIMIENTO </w:t>
            </w:r>
          </w:p>
        </w:tc>
      </w:tr>
      <w:tr w:rsidR="00D9355B" w:rsidRPr="0053325A" w:rsidTr="00C74E5E">
        <w:trPr>
          <w:trHeight w:val="620"/>
        </w:trPr>
        <w:tc>
          <w:tcPr>
            <w:tcW w:w="744" w:type="dxa"/>
            <w:tcBorders>
              <w:top w:val="single" w:sz="4" w:space="0" w:color="000000"/>
              <w:left w:val="single" w:sz="4" w:space="0" w:color="000000"/>
              <w:bottom w:val="single" w:sz="4" w:space="0" w:color="000000"/>
              <w:right w:val="single" w:sz="4" w:space="0" w:color="000000"/>
            </w:tcBorders>
            <w:shd w:val="clear" w:color="auto" w:fill="B8CCE4"/>
          </w:tcPr>
          <w:p w:rsidR="00D9355B" w:rsidRPr="0053325A" w:rsidRDefault="00D9355B" w:rsidP="00BF6A13">
            <w:pPr>
              <w:spacing w:line="259" w:lineRule="auto"/>
              <w:rPr>
                <w:rFonts w:ascii="Arial" w:hAnsi="Arial" w:cs="Arial"/>
                <w:sz w:val="24"/>
                <w:szCs w:val="24"/>
              </w:rPr>
            </w:pPr>
            <w:r w:rsidRPr="0053325A">
              <w:rPr>
                <w:rFonts w:ascii="Arial" w:hAnsi="Arial" w:cs="Arial"/>
                <w:b/>
                <w:sz w:val="24"/>
                <w:szCs w:val="24"/>
              </w:rPr>
              <w:t>Paso</w:t>
            </w:r>
          </w:p>
        </w:tc>
        <w:tc>
          <w:tcPr>
            <w:tcW w:w="272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9355B" w:rsidRPr="0053325A" w:rsidRDefault="00D9355B" w:rsidP="00BF6A13">
            <w:pPr>
              <w:spacing w:line="259" w:lineRule="auto"/>
              <w:ind w:left="2"/>
              <w:rPr>
                <w:rFonts w:ascii="Arial" w:hAnsi="Arial" w:cs="Arial"/>
                <w:sz w:val="24"/>
                <w:szCs w:val="24"/>
              </w:rPr>
            </w:pPr>
            <w:r w:rsidRPr="0053325A">
              <w:rPr>
                <w:rFonts w:ascii="Arial" w:hAnsi="Arial" w:cs="Arial"/>
                <w:b/>
                <w:sz w:val="24"/>
                <w:szCs w:val="24"/>
              </w:rPr>
              <w:t xml:space="preserve">Puesto funcional </w:t>
            </w:r>
          </w:p>
        </w:tc>
        <w:tc>
          <w:tcPr>
            <w:tcW w:w="570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9355B" w:rsidRPr="0053325A" w:rsidRDefault="00D9355B" w:rsidP="00BF6A13">
            <w:pPr>
              <w:spacing w:line="259" w:lineRule="auto"/>
              <w:ind w:left="1"/>
              <w:rPr>
                <w:rFonts w:ascii="Arial" w:hAnsi="Arial" w:cs="Arial"/>
                <w:sz w:val="24"/>
                <w:szCs w:val="24"/>
              </w:rPr>
            </w:pPr>
            <w:r w:rsidRPr="0053325A">
              <w:rPr>
                <w:rFonts w:ascii="Arial" w:hAnsi="Arial" w:cs="Arial"/>
                <w:b/>
                <w:sz w:val="24"/>
                <w:szCs w:val="24"/>
              </w:rPr>
              <w:t xml:space="preserve">Descripción </w:t>
            </w:r>
          </w:p>
        </w:tc>
      </w:tr>
      <w:tr w:rsidR="00D9355B" w:rsidRPr="0053325A" w:rsidTr="00C74E5E">
        <w:trPr>
          <w:trHeight w:val="276"/>
        </w:trPr>
        <w:tc>
          <w:tcPr>
            <w:tcW w:w="744" w:type="dxa"/>
            <w:tcBorders>
              <w:top w:val="single" w:sz="4" w:space="0" w:color="000000"/>
              <w:left w:val="single" w:sz="4" w:space="0" w:color="000000"/>
              <w:bottom w:val="single" w:sz="4" w:space="0" w:color="000000"/>
              <w:right w:val="single" w:sz="4" w:space="0" w:color="000000"/>
            </w:tcBorders>
          </w:tcPr>
          <w:p w:rsidR="00D9355B" w:rsidRPr="0053325A" w:rsidRDefault="00D9355B" w:rsidP="00EB7A8A">
            <w:pPr>
              <w:spacing w:line="259" w:lineRule="auto"/>
              <w:jc w:val="center"/>
              <w:rPr>
                <w:rFonts w:ascii="Arial" w:hAnsi="Arial" w:cs="Arial"/>
                <w:sz w:val="24"/>
                <w:szCs w:val="24"/>
              </w:rPr>
            </w:pPr>
            <w:r w:rsidRPr="0053325A">
              <w:rPr>
                <w:rFonts w:ascii="Arial" w:hAnsi="Arial" w:cs="Arial"/>
                <w:sz w:val="24"/>
                <w:szCs w:val="24"/>
              </w:rPr>
              <w:t>1</w:t>
            </w:r>
          </w:p>
        </w:tc>
        <w:tc>
          <w:tcPr>
            <w:tcW w:w="2726" w:type="dxa"/>
            <w:tcBorders>
              <w:top w:val="single" w:sz="4" w:space="0" w:color="000000"/>
              <w:left w:val="single" w:sz="4" w:space="0" w:color="000000"/>
              <w:bottom w:val="single" w:sz="4" w:space="0" w:color="000000"/>
              <w:right w:val="single" w:sz="4" w:space="0" w:color="000000"/>
            </w:tcBorders>
          </w:tcPr>
          <w:p w:rsidR="00D9355B" w:rsidRPr="0053325A" w:rsidRDefault="00D9355B" w:rsidP="00C74E5E">
            <w:pPr>
              <w:spacing w:line="259" w:lineRule="auto"/>
              <w:ind w:left="2"/>
              <w:rPr>
                <w:rFonts w:ascii="Arial" w:hAnsi="Arial" w:cs="Arial"/>
                <w:sz w:val="24"/>
                <w:szCs w:val="24"/>
              </w:rPr>
            </w:pPr>
            <w:r w:rsidRPr="0053325A">
              <w:rPr>
                <w:rFonts w:ascii="Arial" w:hAnsi="Arial" w:cs="Arial"/>
                <w:sz w:val="24"/>
                <w:szCs w:val="24"/>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tcPr>
          <w:p w:rsidR="00D9355B" w:rsidRPr="0053325A" w:rsidRDefault="00D9355B" w:rsidP="007D2BC2">
            <w:pPr>
              <w:spacing w:line="259" w:lineRule="auto"/>
              <w:ind w:left="1"/>
              <w:jc w:val="both"/>
              <w:rPr>
                <w:rFonts w:ascii="Arial" w:hAnsi="Arial" w:cs="Arial"/>
                <w:sz w:val="24"/>
                <w:szCs w:val="24"/>
              </w:rPr>
            </w:pPr>
            <w:r w:rsidRPr="0053325A">
              <w:rPr>
                <w:rFonts w:ascii="Arial" w:hAnsi="Arial" w:cs="Arial"/>
                <w:sz w:val="24"/>
                <w:szCs w:val="24"/>
              </w:rPr>
              <w:t xml:space="preserve">Recepción de Solicitud de trabajos de mantenimiento por </w:t>
            </w:r>
            <w:r w:rsidR="000A6BE6">
              <w:rPr>
                <w:rFonts w:ascii="Arial" w:hAnsi="Arial" w:cs="Arial"/>
                <w:sz w:val="24"/>
                <w:szCs w:val="24"/>
              </w:rPr>
              <w:t xml:space="preserve">medio de un </w:t>
            </w:r>
            <w:r w:rsidRPr="0053325A">
              <w:rPr>
                <w:rFonts w:ascii="Arial" w:hAnsi="Arial" w:cs="Arial"/>
                <w:sz w:val="24"/>
                <w:szCs w:val="24"/>
              </w:rPr>
              <w:t xml:space="preserve">correo electrónico. </w:t>
            </w:r>
          </w:p>
        </w:tc>
      </w:tr>
      <w:tr w:rsidR="00D9355B" w:rsidRPr="0053325A" w:rsidTr="00C74E5E">
        <w:trPr>
          <w:trHeight w:val="540"/>
        </w:trPr>
        <w:tc>
          <w:tcPr>
            <w:tcW w:w="744"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EB7A8A">
            <w:pPr>
              <w:spacing w:line="259" w:lineRule="auto"/>
              <w:jc w:val="center"/>
              <w:rPr>
                <w:rFonts w:ascii="Arial" w:hAnsi="Arial" w:cs="Arial"/>
                <w:sz w:val="24"/>
                <w:szCs w:val="24"/>
              </w:rPr>
            </w:pPr>
            <w:r w:rsidRPr="0053325A">
              <w:rPr>
                <w:rFonts w:ascii="Arial" w:hAnsi="Arial" w:cs="Arial"/>
                <w:sz w:val="24"/>
                <w:szCs w:val="24"/>
              </w:rPr>
              <w:t>2</w:t>
            </w:r>
          </w:p>
        </w:tc>
        <w:tc>
          <w:tcPr>
            <w:tcW w:w="2726"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C74E5E">
            <w:pPr>
              <w:spacing w:line="259" w:lineRule="auto"/>
              <w:ind w:left="2"/>
              <w:rPr>
                <w:rFonts w:ascii="Arial" w:hAnsi="Arial" w:cs="Arial"/>
                <w:sz w:val="24"/>
                <w:szCs w:val="24"/>
              </w:rPr>
            </w:pPr>
            <w:r w:rsidRPr="0053325A">
              <w:rPr>
                <w:rFonts w:ascii="Arial" w:hAnsi="Arial" w:cs="Arial"/>
                <w:sz w:val="24"/>
                <w:szCs w:val="24"/>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tcPr>
          <w:p w:rsidR="00D9355B" w:rsidRPr="0053325A" w:rsidRDefault="00D9355B" w:rsidP="007D2BC2">
            <w:pPr>
              <w:spacing w:line="259" w:lineRule="auto"/>
              <w:ind w:left="1"/>
              <w:jc w:val="both"/>
              <w:rPr>
                <w:rFonts w:ascii="Arial" w:hAnsi="Arial" w:cs="Arial"/>
                <w:sz w:val="24"/>
                <w:szCs w:val="24"/>
              </w:rPr>
            </w:pPr>
            <w:r w:rsidRPr="0053325A">
              <w:rPr>
                <w:rFonts w:ascii="Arial" w:hAnsi="Arial" w:cs="Arial"/>
                <w:sz w:val="24"/>
                <w:szCs w:val="24"/>
              </w:rPr>
              <w:t xml:space="preserve">Revisión de la solicitud y coordinar con asistentes de servicios generales.   </w:t>
            </w:r>
          </w:p>
        </w:tc>
      </w:tr>
      <w:tr w:rsidR="00D9355B" w:rsidRPr="0053325A" w:rsidTr="00C74E5E">
        <w:trPr>
          <w:trHeight w:val="806"/>
        </w:trPr>
        <w:tc>
          <w:tcPr>
            <w:tcW w:w="744"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EB7A8A">
            <w:pPr>
              <w:spacing w:line="259" w:lineRule="auto"/>
              <w:jc w:val="center"/>
              <w:rPr>
                <w:rFonts w:ascii="Arial" w:hAnsi="Arial" w:cs="Arial"/>
                <w:sz w:val="24"/>
                <w:szCs w:val="24"/>
              </w:rPr>
            </w:pPr>
            <w:r w:rsidRPr="0053325A">
              <w:rPr>
                <w:rFonts w:ascii="Arial" w:hAnsi="Arial" w:cs="Arial"/>
                <w:sz w:val="24"/>
                <w:szCs w:val="24"/>
              </w:rPr>
              <w:t>3</w:t>
            </w:r>
          </w:p>
        </w:tc>
        <w:tc>
          <w:tcPr>
            <w:tcW w:w="2726"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C74E5E">
            <w:pPr>
              <w:spacing w:line="259" w:lineRule="auto"/>
              <w:rPr>
                <w:rFonts w:ascii="Arial" w:hAnsi="Arial" w:cs="Arial"/>
                <w:sz w:val="24"/>
                <w:szCs w:val="24"/>
              </w:rPr>
            </w:pPr>
            <w:r w:rsidRPr="0053325A">
              <w:rPr>
                <w:rFonts w:ascii="Arial" w:hAnsi="Arial" w:cs="Arial"/>
                <w:sz w:val="24"/>
                <w:szCs w:val="24"/>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tcPr>
          <w:p w:rsidR="00D9355B" w:rsidRPr="0053325A" w:rsidRDefault="00D9355B" w:rsidP="007D2BC2">
            <w:pPr>
              <w:spacing w:line="259" w:lineRule="auto"/>
              <w:ind w:left="1" w:right="68"/>
              <w:jc w:val="both"/>
              <w:rPr>
                <w:rFonts w:ascii="Arial" w:hAnsi="Arial" w:cs="Arial"/>
                <w:sz w:val="24"/>
                <w:szCs w:val="24"/>
              </w:rPr>
            </w:pPr>
            <w:r w:rsidRPr="0053325A">
              <w:rPr>
                <w:rFonts w:ascii="Arial" w:hAnsi="Arial" w:cs="Arial"/>
                <w:sz w:val="24"/>
                <w:szCs w:val="24"/>
              </w:rPr>
              <w:t>Verifica, si el trabajo solicitado puede ser llevado a cabo por el personal a su cargo y envía a los mismos a revisión del mismo.</w:t>
            </w:r>
          </w:p>
        </w:tc>
      </w:tr>
      <w:tr w:rsidR="00D9355B" w:rsidRPr="0053325A" w:rsidTr="00C74E5E">
        <w:trPr>
          <w:trHeight w:val="543"/>
        </w:trPr>
        <w:tc>
          <w:tcPr>
            <w:tcW w:w="744"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EB7A8A">
            <w:pPr>
              <w:spacing w:line="259" w:lineRule="auto"/>
              <w:jc w:val="center"/>
              <w:rPr>
                <w:rFonts w:ascii="Arial" w:hAnsi="Arial" w:cs="Arial"/>
                <w:sz w:val="24"/>
                <w:szCs w:val="24"/>
              </w:rPr>
            </w:pPr>
            <w:r w:rsidRPr="0053325A">
              <w:rPr>
                <w:rFonts w:ascii="Arial" w:hAnsi="Arial" w:cs="Arial"/>
                <w:sz w:val="24"/>
                <w:szCs w:val="24"/>
              </w:rPr>
              <w:t>4</w:t>
            </w:r>
          </w:p>
        </w:tc>
        <w:tc>
          <w:tcPr>
            <w:tcW w:w="2726" w:type="dxa"/>
            <w:tcBorders>
              <w:top w:val="single" w:sz="4" w:space="0" w:color="000000"/>
              <w:left w:val="single" w:sz="4" w:space="0" w:color="000000"/>
              <w:bottom w:val="single" w:sz="4" w:space="0" w:color="000000"/>
              <w:right w:val="single" w:sz="4" w:space="0" w:color="000000"/>
            </w:tcBorders>
          </w:tcPr>
          <w:p w:rsidR="00D9355B" w:rsidRPr="0053325A" w:rsidRDefault="00D9355B" w:rsidP="00C74E5E">
            <w:pPr>
              <w:spacing w:line="259" w:lineRule="auto"/>
              <w:rPr>
                <w:rFonts w:ascii="Arial" w:hAnsi="Arial" w:cs="Arial"/>
                <w:sz w:val="24"/>
                <w:szCs w:val="24"/>
              </w:rPr>
            </w:pPr>
            <w:r w:rsidRPr="0053325A">
              <w:rPr>
                <w:rFonts w:ascii="Arial" w:hAnsi="Arial" w:cs="Arial"/>
                <w:sz w:val="24"/>
                <w:szCs w:val="24"/>
              </w:rPr>
              <w:t>Asistente de</w:t>
            </w:r>
            <w:r w:rsidR="00B41B73">
              <w:rPr>
                <w:rFonts w:ascii="Arial" w:hAnsi="Arial" w:cs="Arial"/>
                <w:sz w:val="24"/>
                <w:szCs w:val="24"/>
              </w:rPr>
              <w:t xml:space="preserve"> Servicios Generales y Transporte</w:t>
            </w:r>
          </w:p>
        </w:tc>
        <w:tc>
          <w:tcPr>
            <w:tcW w:w="5704" w:type="dxa"/>
            <w:tcBorders>
              <w:top w:val="single" w:sz="4" w:space="0" w:color="000000"/>
              <w:left w:val="single" w:sz="4" w:space="0" w:color="000000"/>
              <w:bottom w:val="single" w:sz="4" w:space="0" w:color="000000"/>
              <w:right w:val="single" w:sz="4" w:space="0" w:color="000000"/>
            </w:tcBorders>
          </w:tcPr>
          <w:p w:rsidR="00D9355B" w:rsidRPr="0053325A" w:rsidRDefault="00D9355B" w:rsidP="007D2BC2">
            <w:pPr>
              <w:spacing w:line="259" w:lineRule="auto"/>
              <w:ind w:left="1"/>
              <w:jc w:val="both"/>
              <w:rPr>
                <w:rFonts w:ascii="Arial" w:hAnsi="Arial" w:cs="Arial"/>
                <w:sz w:val="24"/>
                <w:szCs w:val="24"/>
              </w:rPr>
            </w:pPr>
            <w:r w:rsidRPr="0053325A">
              <w:rPr>
                <w:rFonts w:ascii="Arial" w:hAnsi="Arial" w:cs="Arial"/>
                <w:sz w:val="24"/>
                <w:szCs w:val="24"/>
              </w:rPr>
              <w:t xml:space="preserve">Evalúa los trabajos a realizar, conforme la revisión y diagnóstico. </w:t>
            </w:r>
          </w:p>
        </w:tc>
      </w:tr>
      <w:tr w:rsidR="00D9355B" w:rsidRPr="0053325A" w:rsidTr="00C74E5E">
        <w:trPr>
          <w:trHeight w:val="591"/>
        </w:trPr>
        <w:tc>
          <w:tcPr>
            <w:tcW w:w="744"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EB7A8A">
            <w:pPr>
              <w:spacing w:line="259" w:lineRule="auto"/>
              <w:jc w:val="center"/>
              <w:rPr>
                <w:rFonts w:ascii="Arial" w:hAnsi="Arial" w:cs="Arial"/>
                <w:sz w:val="24"/>
                <w:szCs w:val="24"/>
              </w:rPr>
            </w:pPr>
            <w:r w:rsidRPr="0053325A">
              <w:rPr>
                <w:rFonts w:ascii="Arial" w:hAnsi="Arial" w:cs="Arial"/>
                <w:sz w:val="24"/>
                <w:szCs w:val="24"/>
              </w:rPr>
              <w:t>5</w:t>
            </w:r>
          </w:p>
        </w:tc>
        <w:tc>
          <w:tcPr>
            <w:tcW w:w="2726"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C74E5E">
            <w:pPr>
              <w:spacing w:line="259" w:lineRule="auto"/>
              <w:rPr>
                <w:rFonts w:ascii="Arial" w:hAnsi="Arial" w:cs="Arial"/>
                <w:sz w:val="24"/>
                <w:szCs w:val="24"/>
              </w:rPr>
            </w:pPr>
            <w:r w:rsidRPr="0053325A">
              <w:rPr>
                <w:rFonts w:ascii="Arial" w:hAnsi="Arial" w:cs="Arial"/>
                <w:sz w:val="24"/>
                <w:szCs w:val="24"/>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7D2BC2">
            <w:pPr>
              <w:spacing w:line="259" w:lineRule="auto"/>
              <w:ind w:left="1"/>
              <w:jc w:val="both"/>
              <w:rPr>
                <w:rFonts w:ascii="Arial" w:hAnsi="Arial" w:cs="Arial"/>
                <w:sz w:val="24"/>
                <w:szCs w:val="24"/>
              </w:rPr>
            </w:pPr>
            <w:r w:rsidRPr="0053325A">
              <w:rPr>
                <w:rFonts w:ascii="Arial" w:hAnsi="Arial" w:cs="Arial"/>
                <w:sz w:val="24"/>
                <w:szCs w:val="24"/>
              </w:rPr>
              <w:t xml:space="preserve">Solicita la compra de los materiales para realizar los trabajos solicitados cuando no </w:t>
            </w:r>
            <w:r w:rsidR="007D2BC2">
              <w:rPr>
                <w:rFonts w:ascii="Arial" w:hAnsi="Arial" w:cs="Arial"/>
                <w:sz w:val="24"/>
                <w:szCs w:val="24"/>
              </w:rPr>
              <w:t>hay</w:t>
            </w:r>
            <w:r w:rsidRPr="0053325A">
              <w:rPr>
                <w:rFonts w:ascii="Arial" w:hAnsi="Arial" w:cs="Arial"/>
                <w:sz w:val="24"/>
                <w:szCs w:val="24"/>
              </w:rPr>
              <w:t xml:space="preserve"> en existencia.</w:t>
            </w:r>
          </w:p>
        </w:tc>
      </w:tr>
      <w:tr w:rsidR="00D9355B" w:rsidRPr="0053325A" w:rsidTr="00C74E5E">
        <w:trPr>
          <w:trHeight w:val="540"/>
        </w:trPr>
        <w:tc>
          <w:tcPr>
            <w:tcW w:w="744"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EB7A8A">
            <w:pPr>
              <w:spacing w:line="259" w:lineRule="auto"/>
              <w:jc w:val="center"/>
              <w:rPr>
                <w:rFonts w:ascii="Arial" w:hAnsi="Arial" w:cs="Arial"/>
                <w:sz w:val="24"/>
                <w:szCs w:val="24"/>
              </w:rPr>
            </w:pPr>
            <w:r w:rsidRPr="0053325A">
              <w:rPr>
                <w:rFonts w:ascii="Arial" w:hAnsi="Arial" w:cs="Arial"/>
                <w:sz w:val="24"/>
                <w:szCs w:val="24"/>
              </w:rPr>
              <w:t>6</w:t>
            </w:r>
          </w:p>
        </w:tc>
        <w:tc>
          <w:tcPr>
            <w:tcW w:w="2726" w:type="dxa"/>
            <w:tcBorders>
              <w:top w:val="single" w:sz="4" w:space="0" w:color="000000"/>
              <w:left w:val="single" w:sz="4" w:space="0" w:color="000000"/>
              <w:bottom w:val="single" w:sz="4" w:space="0" w:color="000000"/>
              <w:right w:val="single" w:sz="4" w:space="0" w:color="000000"/>
            </w:tcBorders>
          </w:tcPr>
          <w:p w:rsidR="00D9355B" w:rsidRPr="0053325A" w:rsidRDefault="00D9355B" w:rsidP="00C74E5E">
            <w:pPr>
              <w:spacing w:line="259" w:lineRule="auto"/>
              <w:ind w:left="2" w:right="13"/>
              <w:rPr>
                <w:rFonts w:ascii="Arial" w:hAnsi="Arial" w:cs="Arial"/>
                <w:sz w:val="24"/>
                <w:szCs w:val="24"/>
              </w:rPr>
            </w:pPr>
            <w:r w:rsidRPr="0053325A">
              <w:rPr>
                <w:rFonts w:ascii="Arial" w:hAnsi="Arial" w:cs="Arial"/>
                <w:sz w:val="24"/>
                <w:szCs w:val="24"/>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vAlign w:val="bottom"/>
          </w:tcPr>
          <w:p w:rsidR="00D9355B" w:rsidRPr="0053325A" w:rsidRDefault="00D9355B" w:rsidP="007D2BC2">
            <w:pPr>
              <w:spacing w:line="259" w:lineRule="auto"/>
              <w:ind w:left="1"/>
              <w:jc w:val="both"/>
              <w:rPr>
                <w:rFonts w:ascii="Arial" w:hAnsi="Arial" w:cs="Arial"/>
                <w:sz w:val="24"/>
                <w:szCs w:val="24"/>
              </w:rPr>
            </w:pPr>
            <w:r w:rsidRPr="0053325A">
              <w:rPr>
                <w:rFonts w:ascii="Arial" w:hAnsi="Arial" w:cs="Arial"/>
                <w:sz w:val="24"/>
                <w:szCs w:val="24"/>
              </w:rPr>
              <w:t xml:space="preserve">Supervisa los trabajos realizados en conjunto con el solicitante. </w:t>
            </w:r>
          </w:p>
        </w:tc>
      </w:tr>
      <w:tr w:rsidR="00277754" w:rsidRPr="0053325A" w:rsidTr="00BB69C9">
        <w:trPr>
          <w:trHeight w:val="350"/>
        </w:trPr>
        <w:tc>
          <w:tcPr>
            <w:tcW w:w="9174" w:type="dxa"/>
            <w:gridSpan w:val="3"/>
            <w:tcBorders>
              <w:top w:val="single" w:sz="4" w:space="0" w:color="000000"/>
              <w:left w:val="single" w:sz="4" w:space="0" w:color="000000"/>
              <w:bottom w:val="single" w:sz="4" w:space="0" w:color="000000"/>
              <w:right w:val="single" w:sz="4" w:space="0" w:color="000000"/>
            </w:tcBorders>
            <w:vAlign w:val="bottom"/>
          </w:tcPr>
          <w:p w:rsidR="00277754" w:rsidRPr="007D2BC2" w:rsidRDefault="00277754" w:rsidP="00277754">
            <w:pPr>
              <w:spacing w:line="259" w:lineRule="auto"/>
              <w:jc w:val="center"/>
              <w:rPr>
                <w:rFonts w:ascii="Arial" w:hAnsi="Arial" w:cs="Arial"/>
                <w:b/>
                <w:sz w:val="24"/>
                <w:szCs w:val="24"/>
              </w:rPr>
            </w:pPr>
            <w:r w:rsidRPr="007D2BC2">
              <w:rPr>
                <w:rFonts w:ascii="Arial" w:hAnsi="Arial" w:cs="Arial"/>
                <w:b/>
                <w:sz w:val="24"/>
                <w:szCs w:val="24"/>
              </w:rPr>
              <w:t>FIN DEL PROCESO</w:t>
            </w:r>
          </w:p>
        </w:tc>
      </w:tr>
    </w:tbl>
    <w:p w:rsidR="00D9355B" w:rsidRDefault="00D9355B" w:rsidP="00D9355B">
      <w:pPr>
        <w:spacing w:after="231" w:line="259" w:lineRule="auto"/>
        <w:rPr>
          <w:rFonts w:ascii="Arial" w:hAnsi="Arial" w:cs="Arial"/>
        </w:rPr>
      </w:pPr>
    </w:p>
    <w:p w:rsidR="00C74E5E" w:rsidRDefault="00C74E5E" w:rsidP="00D9355B">
      <w:pPr>
        <w:spacing w:after="231" w:line="259" w:lineRule="auto"/>
        <w:rPr>
          <w:rFonts w:ascii="Arial" w:hAnsi="Arial" w:cs="Arial"/>
        </w:rPr>
      </w:pPr>
    </w:p>
    <w:p w:rsidR="00C74E5E" w:rsidRDefault="00C74E5E" w:rsidP="00D9355B">
      <w:pPr>
        <w:spacing w:after="231" w:line="259" w:lineRule="auto"/>
        <w:rPr>
          <w:rFonts w:ascii="Arial" w:hAnsi="Arial" w:cs="Arial"/>
        </w:rPr>
      </w:pPr>
    </w:p>
    <w:p w:rsidR="007D2BC2" w:rsidRPr="0053325A" w:rsidRDefault="007D2BC2" w:rsidP="00D9355B">
      <w:pPr>
        <w:spacing w:after="231" w:line="259" w:lineRule="auto"/>
        <w:rPr>
          <w:rFonts w:ascii="Arial" w:hAnsi="Arial" w:cs="Arial"/>
        </w:rPr>
      </w:pPr>
    </w:p>
    <w:p w:rsidR="00D9355B"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C41206">
      <w:pPr>
        <w:pStyle w:val="Ttulo1"/>
        <w:rPr>
          <w:rFonts w:ascii="Arial" w:hAnsi="Arial" w:cs="Arial"/>
        </w:rPr>
      </w:pPr>
      <w:bookmarkStart w:id="13" w:name="_Toc114573658"/>
      <w:r w:rsidRPr="0053325A">
        <w:rPr>
          <w:rFonts w:ascii="Arial" w:hAnsi="Arial" w:cs="Arial"/>
        </w:rPr>
        <w:lastRenderedPageBreak/>
        <w:t>SOLICITUD DE VEHICULO</w:t>
      </w:r>
      <w:bookmarkEnd w:id="13"/>
      <w:r w:rsidRPr="0053325A">
        <w:rPr>
          <w:rFonts w:ascii="Arial" w:hAnsi="Arial" w:cs="Arial"/>
        </w:rPr>
        <w:t xml:space="preserve">    </w:t>
      </w:r>
    </w:p>
    <w:p w:rsidR="00D9355B" w:rsidRPr="0053325A" w:rsidRDefault="00D9355B" w:rsidP="00D9355B">
      <w:pPr>
        <w:pStyle w:val="Ttulo2"/>
        <w:numPr>
          <w:ilvl w:val="0"/>
          <w:numId w:val="0"/>
        </w:numPr>
        <w:spacing w:line="259" w:lineRule="auto"/>
        <w:ind w:right="1280"/>
        <w:rPr>
          <w:rFonts w:ascii="Arial" w:hAnsi="Arial" w:cs="Arial"/>
          <w:color w:val="auto"/>
          <w:szCs w:val="24"/>
        </w:rPr>
      </w:pPr>
    </w:p>
    <w:tbl>
      <w:tblPr>
        <w:tblStyle w:val="Tablaconcuadrcula"/>
        <w:tblW w:w="9067" w:type="dxa"/>
        <w:tblLook w:val="04A0" w:firstRow="1" w:lastRow="0" w:firstColumn="1" w:lastColumn="0" w:noHBand="0" w:noVBand="1"/>
      </w:tblPr>
      <w:tblGrid>
        <w:gridCol w:w="855"/>
        <w:gridCol w:w="2968"/>
        <w:gridCol w:w="5244"/>
      </w:tblGrid>
      <w:tr w:rsidR="007F4B4B" w:rsidRPr="0053325A" w:rsidTr="00F33B97">
        <w:trPr>
          <w:trHeight w:val="388"/>
        </w:trPr>
        <w:tc>
          <w:tcPr>
            <w:tcW w:w="9067" w:type="dxa"/>
            <w:gridSpan w:val="3"/>
          </w:tcPr>
          <w:p w:rsidR="007F4B4B" w:rsidRDefault="007F4B4B" w:rsidP="007F4B4B">
            <w:pPr>
              <w:jc w:val="center"/>
              <w:rPr>
                <w:rFonts w:ascii="Arial" w:hAnsi="Arial" w:cs="Arial"/>
                <w:b/>
                <w:bCs/>
                <w:lang w:val="es-ES"/>
              </w:rPr>
            </w:pPr>
            <w:r w:rsidRPr="0053325A">
              <w:rPr>
                <w:rFonts w:ascii="Arial" w:hAnsi="Arial" w:cs="Arial"/>
                <w:b/>
              </w:rPr>
              <w:t>VICEPRESIDENCIA DE LA REPÚBLICA</w:t>
            </w:r>
          </w:p>
        </w:tc>
      </w:tr>
      <w:tr w:rsidR="007F4B4B" w:rsidRPr="0053325A" w:rsidTr="00F33B97">
        <w:trPr>
          <w:trHeight w:val="388"/>
        </w:trPr>
        <w:tc>
          <w:tcPr>
            <w:tcW w:w="9067" w:type="dxa"/>
            <w:gridSpan w:val="3"/>
          </w:tcPr>
          <w:p w:rsidR="007F4B4B" w:rsidRDefault="00E87F68" w:rsidP="00E87F68">
            <w:pPr>
              <w:jc w:val="center"/>
              <w:rPr>
                <w:rFonts w:ascii="Arial" w:hAnsi="Arial" w:cs="Arial"/>
                <w:b/>
                <w:bCs/>
                <w:lang w:val="es-ES"/>
              </w:rPr>
            </w:pPr>
            <w:r>
              <w:rPr>
                <w:rFonts w:ascii="Arial" w:hAnsi="Arial" w:cs="Arial"/>
                <w:b/>
                <w:bCs/>
                <w:lang w:val="es-ES"/>
              </w:rPr>
              <w:t>SOLICITUD DE VEHICULO</w:t>
            </w:r>
          </w:p>
        </w:tc>
      </w:tr>
      <w:tr w:rsidR="00F33B97" w:rsidRPr="0053325A" w:rsidTr="00F33B97">
        <w:trPr>
          <w:trHeight w:val="388"/>
        </w:trPr>
        <w:tc>
          <w:tcPr>
            <w:tcW w:w="9067" w:type="dxa"/>
            <w:gridSpan w:val="3"/>
          </w:tcPr>
          <w:p w:rsidR="00F33B97" w:rsidRPr="00F33B97" w:rsidRDefault="00F33B97" w:rsidP="007D2BC2">
            <w:pPr>
              <w:jc w:val="both"/>
              <w:rPr>
                <w:rFonts w:ascii="Arial" w:hAnsi="Arial" w:cs="Arial"/>
                <w:bCs/>
                <w:lang w:val="es-ES"/>
              </w:rPr>
            </w:pPr>
            <w:r>
              <w:rPr>
                <w:rFonts w:ascii="Arial" w:hAnsi="Arial" w:cs="Arial"/>
                <w:b/>
                <w:bCs/>
                <w:lang w:val="es-ES"/>
              </w:rPr>
              <w:t xml:space="preserve">Objetivo: </w:t>
            </w:r>
            <w:r w:rsidR="007D2BC2" w:rsidRPr="007D2BC2">
              <w:rPr>
                <w:rFonts w:ascii="Arial" w:hAnsi="Arial" w:cs="Arial"/>
                <w:bCs/>
              </w:rPr>
              <w:t xml:space="preserve">Identificar de forma precisa el procedimiento para atender la solicitud de </w:t>
            </w:r>
            <w:r w:rsidR="007D2BC2">
              <w:rPr>
                <w:rFonts w:ascii="Arial" w:hAnsi="Arial" w:cs="Arial"/>
                <w:bCs/>
              </w:rPr>
              <w:t>vehículo</w:t>
            </w:r>
            <w:r w:rsidR="007D2BC2" w:rsidRPr="007D2BC2">
              <w:rPr>
                <w:rFonts w:ascii="Arial" w:hAnsi="Arial" w:cs="Arial"/>
                <w:bCs/>
              </w:rPr>
              <w:t>, independientemente de la persona que vaya a realizar el trabajo</w:t>
            </w:r>
            <w:r>
              <w:rPr>
                <w:rFonts w:ascii="Arial" w:hAnsi="Arial" w:cs="Arial"/>
                <w:bCs/>
                <w:lang w:val="es-ES"/>
              </w:rPr>
              <w:t>.</w:t>
            </w:r>
          </w:p>
        </w:tc>
      </w:tr>
      <w:tr w:rsidR="00F33B97" w:rsidRPr="0053325A" w:rsidTr="00F33B97">
        <w:trPr>
          <w:trHeight w:val="661"/>
        </w:trPr>
        <w:tc>
          <w:tcPr>
            <w:tcW w:w="9067" w:type="dxa"/>
            <w:gridSpan w:val="3"/>
          </w:tcPr>
          <w:p w:rsidR="00F33B97" w:rsidRPr="0053325A" w:rsidRDefault="00F33B97" w:rsidP="007D2BC2">
            <w:pPr>
              <w:jc w:val="both"/>
              <w:rPr>
                <w:rFonts w:ascii="Arial" w:hAnsi="Arial" w:cs="Arial"/>
                <w:b/>
                <w:bCs/>
                <w:lang w:val="es-ES"/>
              </w:rPr>
            </w:pPr>
            <w:r w:rsidRPr="0053325A">
              <w:rPr>
                <w:rFonts w:ascii="Arial" w:hAnsi="Arial" w:cs="Arial"/>
                <w:b/>
              </w:rPr>
              <w:t xml:space="preserve">Normas específicas: </w:t>
            </w:r>
            <w:r w:rsidRPr="0053325A">
              <w:rPr>
                <w:rFonts w:ascii="Arial" w:hAnsi="Arial" w:cs="Arial"/>
              </w:rPr>
              <w:t>Todos los trabajos de mantenimiento y reparaciones deben de estar autorizados por la autoridad superior de la dependencia solicitante.</w:t>
            </w:r>
          </w:p>
        </w:tc>
      </w:tr>
      <w:tr w:rsidR="00F33B97" w:rsidRPr="0053325A" w:rsidTr="00F33B97">
        <w:trPr>
          <w:trHeight w:val="446"/>
        </w:trPr>
        <w:tc>
          <w:tcPr>
            <w:tcW w:w="9067" w:type="dxa"/>
            <w:gridSpan w:val="3"/>
          </w:tcPr>
          <w:p w:rsidR="00F33B97" w:rsidRPr="00F33B97" w:rsidRDefault="00F33B97" w:rsidP="007D2BC2">
            <w:pPr>
              <w:jc w:val="both"/>
              <w:rPr>
                <w:rFonts w:ascii="Arial" w:hAnsi="Arial" w:cs="Arial"/>
              </w:rPr>
            </w:pPr>
            <w:r w:rsidRPr="0053325A">
              <w:rPr>
                <w:rFonts w:ascii="Arial" w:hAnsi="Arial" w:cs="Arial"/>
                <w:b/>
              </w:rPr>
              <w:t xml:space="preserve">Responsable: </w:t>
            </w:r>
            <w:r w:rsidRPr="0053325A">
              <w:rPr>
                <w:rFonts w:ascii="Arial" w:hAnsi="Arial" w:cs="Arial"/>
              </w:rPr>
              <w:t>Encargado de Servicios Generales y Transporte</w:t>
            </w:r>
            <w:r>
              <w:rPr>
                <w:rFonts w:ascii="Arial" w:hAnsi="Arial" w:cs="Arial"/>
              </w:rPr>
              <w:t>.</w:t>
            </w:r>
          </w:p>
        </w:tc>
      </w:tr>
      <w:tr w:rsidR="00E87F68" w:rsidRPr="0053325A" w:rsidTr="00E87F68">
        <w:trPr>
          <w:trHeight w:val="446"/>
        </w:trPr>
        <w:tc>
          <w:tcPr>
            <w:tcW w:w="9067" w:type="dxa"/>
            <w:gridSpan w:val="3"/>
            <w:shd w:val="clear" w:color="auto" w:fill="BDD6EE" w:themeFill="accent5" w:themeFillTint="66"/>
          </w:tcPr>
          <w:p w:rsidR="00E87F68" w:rsidRPr="0053325A" w:rsidRDefault="00E87F68" w:rsidP="00E87F68">
            <w:pPr>
              <w:jc w:val="center"/>
              <w:rPr>
                <w:rFonts w:ascii="Arial" w:hAnsi="Arial" w:cs="Arial"/>
                <w:b/>
              </w:rPr>
            </w:pPr>
            <w:r w:rsidRPr="006D5CE8">
              <w:rPr>
                <w:rFonts w:ascii="Arial" w:hAnsi="Arial" w:cs="Arial"/>
                <w:b/>
              </w:rPr>
              <w:t>DESCRIPCIÓN DEL PROCEDIMIENTO</w:t>
            </w:r>
          </w:p>
        </w:tc>
      </w:tr>
      <w:tr w:rsidR="00F33B97" w:rsidRPr="0053325A" w:rsidTr="00E87F68">
        <w:tc>
          <w:tcPr>
            <w:tcW w:w="855" w:type="dxa"/>
            <w:shd w:val="clear" w:color="auto" w:fill="BDD6EE" w:themeFill="accent5" w:themeFillTint="66"/>
          </w:tcPr>
          <w:p w:rsidR="00F33B97" w:rsidRPr="0053325A" w:rsidRDefault="00F33B97" w:rsidP="00F33B97">
            <w:pPr>
              <w:jc w:val="center"/>
              <w:rPr>
                <w:rFonts w:ascii="Arial" w:hAnsi="Arial" w:cs="Arial"/>
                <w:b/>
                <w:bCs/>
                <w:lang w:val="es-ES"/>
              </w:rPr>
            </w:pPr>
            <w:r w:rsidRPr="0053325A">
              <w:rPr>
                <w:rFonts w:ascii="Arial" w:hAnsi="Arial" w:cs="Arial"/>
                <w:b/>
                <w:bCs/>
                <w:lang w:val="es-ES"/>
              </w:rPr>
              <w:t>Paso</w:t>
            </w:r>
          </w:p>
        </w:tc>
        <w:tc>
          <w:tcPr>
            <w:tcW w:w="2968" w:type="dxa"/>
            <w:shd w:val="clear" w:color="auto" w:fill="BDD6EE" w:themeFill="accent5" w:themeFillTint="66"/>
          </w:tcPr>
          <w:p w:rsidR="00F33B97" w:rsidRPr="0053325A" w:rsidRDefault="00F33B97" w:rsidP="00F33B97">
            <w:pPr>
              <w:jc w:val="center"/>
              <w:rPr>
                <w:rFonts w:ascii="Arial" w:hAnsi="Arial" w:cs="Arial"/>
                <w:b/>
                <w:bCs/>
                <w:lang w:val="es-ES"/>
              </w:rPr>
            </w:pPr>
            <w:r w:rsidRPr="0053325A">
              <w:rPr>
                <w:rFonts w:ascii="Arial" w:hAnsi="Arial" w:cs="Arial"/>
                <w:b/>
                <w:bCs/>
                <w:lang w:val="es-ES"/>
              </w:rPr>
              <w:t>RESPONSABLE</w:t>
            </w:r>
          </w:p>
        </w:tc>
        <w:tc>
          <w:tcPr>
            <w:tcW w:w="5244" w:type="dxa"/>
            <w:shd w:val="clear" w:color="auto" w:fill="BDD6EE" w:themeFill="accent5" w:themeFillTint="66"/>
          </w:tcPr>
          <w:p w:rsidR="00F33B97" w:rsidRPr="0053325A" w:rsidRDefault="00F33B97" w:rsidP="00F33B97">
            <w:pPr>
              <w:jc w:val="center"/>
              <w:rPr>
                <w:rFonts w:ascii="Arial" w:hAnsi="Arial" w:cs="Arial"/>
                <w:b/>
                <w:bCs/>
                <w:lang w:val="es-ES"/>
              </w:rPr>
            </w:pPr>
            <w:r w:rsidRPr="0053325A">
              <w:rPr>
                <w:rFonts w:ascii="Arial" w:hAnsi="Arial" w:cs="Arial"/>
                <w:b/>
                <w:bCs/>
                <w:lang w:val="es-ES"/>
              </w:rPr>
              <w:t>PROCEDIMIENTO</w:t>
            </w:r>
          </w:p>
        </w:tc>
      </w:tr>
      <w:tr w:rsidR="00F33B97" w:rsidRPr="0053325A" w:rsidTr="00EB7A8A">
        <w:tc>
          <w:tcPr>
            <w:tcW w:w="855" w:type="dxa"/>
            <w:vAlign w:val="center"/>
          </w:tcPr>
          <w:p w:rsidR="00F33B97" w:rsidRPr="0053325A" w:rsidRDefault="00F33B97" w:rsidP="00F33B97">
            <w:pPr>
              <w:jc w:val="center"/>
              <w:rPr>
                <w:rFonts w:ascii="Arial" w:hAnsi="Arial" w:cs="Arial"/>
                <w:bCs/>
                <w:lang w:val="es-ES"/>
              </w:rPr>
            </w:pPr>
            <w:r w:rsidRPr="0053325A">
              <w:rPr>
                <w:rFonts w:ascii="Arial" w:hAnsi="Arial" w:cs="Arial"/>
                <w:bCs/>
                <w:lang w:val="es-ES"/>
              </w:rPr>
              <w:t>1</w:t>
            </w:r>
          </w:p>
        </w:tc>
        <w:tc>
          <w:tcPr>
            <w:tcW w:w="2968" w:type="dxa"/>
            <w:vAlign w:val="center"/>
          </w:tcPr>
          <w:p w:rsidR="00F33B97" w:rsidRPr="0053325A" w:rsidRDefault="00F33B97" w:rsidP="00F33B97">
            <w:pPr>
              <w:rPr>
                <w:rFonts w:ascii="Arial" w:hAnsi="Arial" w:cs="Arial"/>
                <w:bCs/>
                <w:lang w:val="es-ES"/>
              </w:rPr>
            </w:pPr>
            <w:r w:rsidRPr="0053325A">
              <w:rPr>
                <w:rFonts w:ascii="Arial" w:hAnsi="Arial" w:cs="Arial"/>
                <w:bCs/>
                <w:lang w:val="es-ES"/>
              </w:rPr>
              <w:t>Personal interesado</w:t>
            </w:r>
          </w:p>
        </w:tc>
        <w:tc>
          <w:tcPr>
            <w:tcW w:w="5244" w:type="dxa"/>
          </w:tcPr>
          <w:p w:rsidR="00F33B97" w:rsidRPr="0053325A" w:rsidRDefault="00F33B97" w:rsidP="00F33B97">
            <w:pPr>
              <w:jc w:val="both"/>
              <w:rPr>
                <w:rFonts w:ascii="Arial" w:hAnsi="Arial" w:cs="Arial"/>
                <w:bCs/>
                <w:lang w:val="es-ES"/>
              </w:rPr>
            </w:pPr>
            <w:r w:rsidRPr="0053325A">
              <w:rPr>
                <w:rFonts w:ascii="Arial" w:hAnsi="Arial" w:cs="Arial"/>
                <w:bCs/>
                <w:lang w:val="es-ES"/>
              </w:rPr>
              <w:t>Solicita vehículo en VICECIS y su jefe inmediato lo autoriza.</w:t>
            </w:r>
          </w:p>
        </w:tc>
      </w:tr>
      <w:tr w:rsidR="00F33B97" w:rsidRPr="0053325A" w:rsidTr="00EB7A8A">
        <w:tc>
          <w:tcPr>
            <w:tcW w:w="855" w:type="dxa"/>
            <w:vAlign w:val="center"/>
          </w:tcPr>
          <w:p w:rsidR="00F33B97" w:rsidRPr="0053325A" w:rsidRDefault="00F33B97" w:rsidP="00F33B97">
            <w:pPr>
              <w:jc w:val="center"/>
              <w:rPr>
                <w:rFonts w:ascii="Arial" w:hAnsi="Arial" w:cs="Arial"/>
                <w:bCs/>
                <w:lang w:val="es-ES"/>
              </w:rPr>
            </w:pPr>
            <w:r w:rsidRPr="0053325A">
              <w:rPr>
                <w:rFonts w:ascii="Arial" w:hAnsi="Arial" w:cs="Arial"/>
                <w:bCs/>
                <w:lang w:val="es-ES"/>
              </w:rPr>
              <w:t>2</w:t>
            </w:r>
          </w:p>
        </w:tc>
        <w:tc>
          <w:tcPr>
            <w:tcW w:w="2968" w:type="dxa"/>
            <w:vAlign w:val="center"/>
          </w:tcPr>
          <w:p w:rsidR="00F33B97" w:rsidRPr="0053325A" w:rsidRDefault="00F33B97" w:rsidP="00F33B97">
            <w:pPr>
              <w:rPr>
                <w:rFonts w:ascii="Arial" w:hAnsi="Arial" w:cs="Arial"/>
                <w:bCs/>
                <w:lang w:val="es-ES"/>
              </w:rPr>
            </w:pPr>
            <w:r w:rsidRPr="0053325A">
              <w:rPr>
                <w:rFonts w:ascii="Arial" w:hAnsi="Arial" w:cs="Arial"/>
              </w:rPr>
              <w:t>Encargado de Servicios Generales y Transporte</w:t>
            </w:r>
          </w:p>
        </w:tc>
        <w:tc>
          <w:tcPr>
            <w:tcW w:w="5244" w:type="dxa"/>
          </w:tcPr>
          <w:p w:rsidR="00F33B97" w:rsidRPr="0053325A" w:rsidRDefault="00F33B97" w:rsidP="00F33B97">
            <w:pPr>
              <w:jc w:val="both"/>
              <w:rPr>
                <w:rFonts w:ascii="Arial" w:hAnsi="Arial" w:cs="Arial"/>
                <w:bCs/>
                <w:lang w:val="es-ES"/>
              </w:rPr>
            </w:pPr>
            <w:r w:rsidRPr="0053325A">
              <w:rPr>
                <w:rFonts w:ascii="Arial" w:hAnsi="Arial" w:cs="Arial"/>
                <w:bCs/>
                <w:lang w:val="es-ES"/>
              </w:rPr>
              <w:t xml:space="preserve">Asigna piloto y vehículo y se traslada al personal conforme a la solicitud realizada. </w:t>
            </w:r>
          </w:p>
        </w:tc>
      </w:tr>
      <w:tr w:rsidR="00F33B97" w:rsidRPr="0053325A" w:rsidTr="00FF6235">
        <w:tc>
          <w:tcPr>
            <w:tcW w:w="855" w:type="dxa"/>
            <w:vAlign w:val="center"/>
          </w:tcPr>
          <w:p w:rsidR="00F33B97" w:rsidRPr="0053325A" w:rsidRDefault="00F33B97" w:rsidP="00F33B97">
            <w:pPr>
              <w:jc w:val="center"/>
              <w:rPr>
                <w:rFonts w:ascii="Arial" w:hAnsi="Arial" w:cs="Arial"/>
                <w:bCs/>
                <w:lang w:val="es-ES"/>
              </w:rPr>
            </w:pPr>
            <w:r w:rsidRPr="0053325A">
              <w:rPr>
                <w:rFonts w:ascii="Arial" w:hAnsi="Arial" w:cs="Arial"/>
                <w:bCs/>
                <w:lang w:val="es-ES"/>
              </w:rPr>
              <w:t>3</w:t>
            </w:r>
          </w:p>
        </w:tc>
        <w:tc>
          <w:tcPr>
            <w:tcW w:w="2968" w:type="dxa"/>
            <w:vAlign w:val="center"/>
          </w:tcPr>
          <w:p w:rsidR="00F33B97" w:rsidRPr="0053325A" w:rsidRDefault="00F33B97" w:rsidP="00F33B97">
            <w:pPr>
              <w:rPr>
                <w:rFonts w:ascii="Arial" w:hAnsi="Arial" w:cs="Arial"/>
                <w:bCs/>
                <w:lang w:val="es-ES"/>
              </w:rPr>
            </w:pPr>
            <w:r w:rsidRPr="0053325A">
              <w:rPr>
                <w:rFonts w:ascii="Arial" w:hAnsi="Arial" w:cs="Arial"/>
              </w:rPr>
              <w:t>Encargado de Servicios Generales y Transporte</w:t>
            </w:r>
          </w:p>
        </w:tc>
        <w:tc>
          <w:tcPr>
            <w:tcW w:w="5244" w:type="dxa"/>
          </w:tcPr>
          <w:p w:rsidR="00F33B97" w:rsidRPr="0053325A" w:rsidRDefault="00F33B97" w:rsidP="00F33B97">
            <w:pPr>
              <w:jc w:val="both"/>
              <w:rPr>
                <w:rFonts w:ascii="Arial" w:hAnsi="Arial" w:cs="Arial"/>
                <w:bCs/>
                <w:lang w:val="es-ES"/>
              </w:rPr>
            </w:pPr>
            <w:r w:rsidRPr="0053325A">
              <w:rPr>
                <w:rFonts w:ascii="Arial" w:hAnsi="Arial" w:cs="Arial"/>
                <w:bCs/>
                <w:lang w:val="es-ES"/>
              </w:rPr>
              <w:t xml:space="preserve">Entrega de informe cuatrimestralmente a Secretaría General como parte del proceso de supervisión para su conocimiento </w:t>
            </w:r>
          </w:p>
        </w:tc>
      </w:tr>
      <w:tr w:rsidR="00F33B97" w:rsidRPr="007D2BC2" w:rsidTr="00A370D4">
        <w:tc>
          <w:tcPr>
            <w:tcW w:w="9067" w:type="dxa"/>
            <w:gridSpan w:val="3"/>
            <w:tcBorders>
              <w:bottom w:val="single" w:sz="4" w:space="0" w:color="auto"/>
            </w:tcBorders>
            <w:vAlign w:val="center"/>
          </w:tcPr>
          <w:p w:rsidR="00F33B97" w:rsidRPr="007D2BC2" w:rsidRDefault="00F33B97" w:rsidP="00F33B97">
            <w:pPr>
              <w:jc w:val="center"/>
              <w:rPr>
                <w:rFonts w:ascii="Arial" w:hAnsi="Arial" w:cs="Arial"/>
                <w:b/>
                <w:bCs/>
                <w:lang w:val="es-ES"/>
              </w:rPr>
            </w:pPr>
            <w:r w:rsidRPr="007D2BC2">
              <w:rPr>
                <w:rFonts w:ascii="Arial" w:hAnsi="Arial" w:cs="Arial"/>
                <w:b/>
              </w:rPr>
              <w:t>FIN DEL PROCESO</w:t>
            </w:r>
          </w:p>
        </w:tc>
      </w:tr>
    </w:tbl>
    <w:p w:rsidR="00D9355B" w:rsidRPr="007D2BC2" w:rsidRDefault="00D9355B" w:rsidP="00D9355B">
      <w:pPr>
        <w:pStyle w:val="Ttulo2"/>
        <w:numPr>
          <w:ilvl w:val="0"/>
          <w:numId w:val="0"/>
        </w:numPr>
        <w:spacing w:line="259" w:lineRule="auto"/>
        <w:ind w:right="1280"/>
        <w:rPr>
          <w:rFonts w:ascii="Arial" w:hAnsi="Arial" w:cs="Arial"/>
          <w:color w:val="auto"/>
          <w:szCs w:val="24"/>
        </w:rPr>
      </w:pPr>
      <w:r w:rsidRPr="007D2BC2">
        <w:rPr>
          <w:rFonts w:ascii="Arial" w:hAnsi="Arial" w:cs="Arial"/>
          <w:color w:val="auto"/>
          <w:szCs w:val="24"/>
        </w:rPr>
        <w:t xml:space="preserve">   </w:t>
      </w:r>
    </w:p>
    <w:p w:rsidR="00D9355B" w:rsidRPr="0053325A" w:rsidRDefault="00D9355B" w:rsidP="00D9355B">
      <w:pPr>
        <w:pStyle w:val="Ttulo2"/>
        <w:numPr>
          <w:ilvl w:val="0"/>
          <w:numId w:val="0"/>
        </w:numPr>
        <w:ind w:left="1065"/>
        <w:rPr>
          <w:rFonts w:ascii="Arial" w:hAnsi="Arial" w:cs="Arial"/>
          <w:color w:val="auto"/>
          <w:szCs w:val="24"/>
        </w:rPr>
      </w:pPr>
    </w:p>
    <w:p w:rsidR="00D9355B" w:rsidRPr="0053325A" w:rsidRDefault="00D9355B" w:rsidP="00C41206">
      <w:pPr>
        <w:pStyle w:val="Ttulo1"/>
        <w:rPr>
          <w:rFonts w:ascii="Arial" w:hAnsi="Arial" w:cs="Arial"/>
        </w:rPr>
      </w:pPr>
      <w:bookmarkStart w:id="14" w:name="_Toc114573659"/>
      <w:r w:rsidRPr="0053325A">
        <w:rPr>
          <w:rFonts w:ascii="Arial" w:hAnsi="Arial" w:cs="Arial"/>
        </w:rPr>
        <w:t>SOLICITUD DE CUPONES DE COMBUSTIBLE</w:t>
      </w:r>
      <w:bookmarkEnd w:id="14"/>
      <w:r w:rsidRPr="0053325A">
        <w:rPr>
          <w:rFonts w:ascii="Arial" w:hAnsi="Arial" w:cs="Arial"/>
        </w:rPr>
        <w:t xml:space="preserve"> </w:t>
      </w:r>
    </w:p>
    <w:p w:rsidR="00D9355B" w:rsidRPr="0053325A" w:rsidRDefault="00D9355B" w:rsidP="00D9355B">
      <w:pPr>
        <w:rPr>
          <w:rFonts w:ascii="Arial" w:hAnsi="Arial" w:cs="Arial"/>
        </w:rPr>
      </w:pPr>
    </w:p>
    <w:tbl>
      <w:tblPr>
        <w:tblStyle w:val="Tablaconcuadrcula"/>
        <w:tblW w:w="9067" w:type="dxa"/>
        <w:tblLook w:val="04A0" w:firstRow="1" w:lastRow="0" w:firstColumn="1" w:lastColumn="0" w:noHBand="0" w:noVBand="1"/>
      </w:tblPr>
      <w:tblGrid>
        <w:gridCol w:w="846"/>
        <w:gridCol w:w="2977"/>
        <w:gridCol w:w="5244"/>
      </w:tblGrid>
      <w:tr w:rsidR="00E87F68" w:rsidRPr="0053325A" w:rsidTr="003B372C">
        <w:tc>
          <w:tcPr>
            <w:tcW w:w="9067" w:type="dxa"/>
            <w:gridSpan w:val="3"/>
          </w:tcPr>
          <w:p w:rsidR="00E87F68" w:rsidRDefault="00E87F68" w:rsidP="00E87F68">
            <w:pPr>
              <w:jc w:val="center"/>
              <w:rPr>
                <w:rFonts w:ascii="Arial" w:hAnsi="Arial" w:cs="Arial"/>
                <w:b/>
                <w:bCs/>
                <w:lang w:val="es-ES"/>
              </w:rPr>
            </w:pPr>
            <w:r w:rsidRPr="0053325A">
              <w:rPr>
                <w:rFonts w:ascii="Arial" w:hAnsi="Arial" w:cs="Arial"/>
                <w:b/>
              </w:rPr>
              <w:t>VICEPRESIDENCIA DE LA REPÚBLICA</w:t>
            </w:r>
          </w:p>
        </w:tc>
      </w:tr>
      <w:tr w:rsidR="00E87F68" w:rsidRPr="0053325A" w:rsidTr="003B372C">
        <w:tc>
          <w:tcPr>
            <w:tcW w:w="9067" w:type="dxa"/>
            <w:gridSpan w:val="3"/>
          </w:tcPr>
          <w:p w:rsidR="00E87F68" w:rsidRDefault="00E87F68" w:rsidP="00E87F68">
            <w:pPr>
              <w:jc w:val="center"/>
              <w:rPr>
                <w:rFonts w:ascii="Arial" w:hAnsi="Arial" w:cs="Arial"/>
                <w:b/>
                <w:bCs/>
                <w:lang w:val="es-ES"/>
              </w:rPr>
            </w:pPr>
            <w:r>
              <w:rPr>
                <w:rFonts w:ascii="Arial" w:hAnsi="Arial" w:cs="Arial"/>
                <w:b/>
                <w:bCs/>
                <w:lang w:val="es-ES"/>
              </w:rPr>
              <w:t>SOLICITUD DE CUPONES DE COMBUSTIBLE</w:t>
            </w:r>
          </w:p>
        </w:tc>
      </w:tr>
      <w:tr w:rsidR="00E87F68" w:rsidRPr="0053325A" w:rsidTr="003B372C">
        <w:tc>
          <w:tcPr>
            <w:tcW w:w="9067" w:type="dxa"/>
            <w:gridSpan w:val="3"/>
          </w:tcPr>
          <w:p w:rsidR="00E87F68" w:rsidRPr="0053325A" w:rsidRDefault="00E87F68" w:rsidP="00E87F68">
            <w:pPr>
              <w:spacing w:line="259" w:lineRule="auto"/>
              <w:jc w:val="both"/>
              <w:rPr>
                <w:rFonts w:ascii="Arial" w:hAnsi="Arial" w:cs="Arial"/>
              </w:rPr>
            </w:pPr>
            <w:r w:rsidRPr="0053325A">
              <w:rPr>
                <w:rFonts w:ascii="Arial" w:hAnsi="Arial" w:cs="Arial"/>
                <w:b/>
              </w:rPr>
              <w:t xml:space="preserve">Objetivo: </w:t>
            </w:r>
            <w:r w:rsidR="007D2BC2" w:rsidRPr="007D2BC2">
              <w:rPr>
                <w:rFonts w:ascii="Arial" w:hAnsi="Arial" w:cs="Arial"/>
              </w:rPr>
              <w:t xml:space="preserve">Identificar de forma precisa el procedimiento para atender la solicitud de </w:t>
            </w:r>
            <w:r w:rsidR="007D2BC2">
              <w:rPr>
                <w:rFonts w:ascii="Arial" w:hAnsi="Arial" w:cs="Arial"/>
              </w:rPr>
              <w:t>cupones de combustible</w:t>
            </w:r>
            <w:r w:rsidR="007D2BC2" w:rsidRPr="007D2BC2">
              <w:rPr>
                <w:rFonts w:ascii="Arial" w:hAnsi="Arial" w:cs="Arial"/>
              </w:rPr>
              <w:t>, independientemente de la persona que vaya a realizar el trabajo</w:t>
            </w:r>
            <w:r w:rsidRPr="0053325A">
              <w:rPr>
                <w:rFonts w:ascii="Arial" w:hAnsi="Arial" w:cs="Arial"/>
                <w:b/>
              </w:rPr>
              <w:t xml:space="preserve">. </w:t>
            </w:r>
          </w:p>
        </w:tc>
      </w:tr>
      <w:tr w:rsidR="00E87F68" w:rsidRPr="0053325A" w:rsidTr="00DF628F">
        <w:tc>
          <w:tcPr>
            <w:tcW w:w="9067" w:type="dxa"/>
            <w:gridSpan w:val="3"/>
          </w:tcPr>
          <w:p w:rsidR="00E87F68" w:rsidRPr="00F33B97" w:rsidRDefault="00E87F68" w:rsidP="00E87F68">
            <w:pPr>
              <w:spacing w:line="259" w:lineRule="auto"/>
              <w:jc w:val="both"/>
              <w:rPr>
                <w:rFonts w:ascii="Arial" w:hAnsi="Arial" w:cs="Arial"/>
              </w:rPr>
            </w:pPr>
            <w:r w:rsidRPr="0053325A">
              <w:rPr>
                <w:rFonts w:ascii="Arial" w:hAnsi="Arial" w:cs="Arial"/>
                <w:b/>
              </w:rPr>
              <w:t xml:space="preserve">Normas específicas: </w:t>
            </w:r>
            <w:r>
              <w:rPr>
                <w:rFonts w:ascii="Arial" w:hAnsi="Arial" w:cs="Arial"/>
              </w:rPr>
              <w:t xml:space="preserve">Todas las solicitudes de combustible </w:t>
            </w:r>
            <w:r w:rsidR="007D2BC2">
              <w:rPr>
                <w:rFonts w:ascii="Arial" w:hAnsi="Arial" w:cs="Arial"/>
              </w:rPr>
              <w:t xml:space="preserve">deben ser </w:t>
            </w:r>
            <w:r>
              <w:rPr>
                <w:rFonts w:ascii="Arial" w:hAnsi="Arial" w:cs="Arial"/>
              </w:rPr>
              <w:t>autorizadas por Secretaría General.</w:t>
            </w:r>
          </w:p>
        </w:tc>
      </w:tr>
      <w:tr w:rsidR="00E87F68" w:rsidRPr="0053325A" w:rsidTr="00152935">
        <w:tc>
          <w:tcPr>
            <w:tcW w:w="9067" w:type="dxa"/>
            <w:gridSpan w:val="3"/>
          </w:tcPr>
          <w:p w:rsidR="00E87F68" w:rsidRPr="0053325A" w:rsidRDefault="00E87F68" w:rsidP="00E87F68">
            <w:pPr>
              <w:spacing w:line="259" w:lineRule="auto"/>
              <w:rPr>
                <w:rFonts w:ascii="Arial" w:hAnsi="Arial" w:cs="Arial"/>
              </w:rPr>
            </w:pPr>
            <w:r w:rsidRPr="0053325A">
              <w:rPr>
                <w:rFonts w:ascii="Arial" w:hAnsi="Arial" w:cs="Arial"/>
                <w:b/>
              </w:rPr>
              <w:t xml:space="preserve">Responsable: </w:t>
            </w:r>
            <w:r w:rsidRPr="0053325A">
              <w:rPr>
                <w:rFonts w:ascii="Arial" w:hAnsi="Arial" w:cs="Arial"/>
              </w:rPr>
              <w:t>Encargado de Servicios Generales y Transporte</w:t>
            </w:r>
          </w:p>
        </w:tc>
      </w:tr>
      <w:tr w:rsidR="00E87F68" w:rsidRPr="0053325A" w:rsidTr="00E87F68">
        <w:tc>
          <w:tcPr>
            <w:tcW w:w="9067" w:type="dxa"/>
            <w:gridSpan w:val="3"/>
            <w:shd w:val="clear" w:color="auto" w:fill="BDD6EE" w:themeFill="accent5" w:themeFillTint="66"/>
          </w:tcPr>
          <w:p w:rsidR="00E87F68" w:rsidRPr="0053325A" w:rsidRDefault="00E87F68" w:rsidP="00E87F68">
            <w:pPr>
              <w:spacing w:line="259" w:lineRule="auto"/>
              <w:jc w:val="center"/>
              <w:rPr>
                <w:rFonts w:ascii="Arial" w:hAnsi="Arial" w:cs="Arial"/>
                <w:b/>
              </w:rPr>
            </w:pPr>
            <w:r w:rsidRPr="006D5CE8">
              <w:rPr>
                <w:rFonts w:ascii="Arial" w:hAnsi="Arial" w:cs="Arial"/>
                <w:b/>
              </w:rPr>
              <w:t>DESCRIPCIÓN DEL PROCEDIMIENTO</w:t>
            </w:r>
          </w:p>
        </w:tc>
      </w:tr>
      <w:tr w:rsidR="00E87F68" w:rsidRPr="0053325A" w:rsidTr="00E87F68">
        <w:tc>
          <w:tcPr>
            <w:tcW w:w="846" w:type="dxa"/>
            <w:shd w:val="clear" w:color="auto" w:fill="BDD6EE" w:themeFill="accent5" w:themeFillTint="66"/>
          </w:tcPr>
          <w:p w:rsidR="00E87F68" w:rsidRPr="0053325A" w:rsidRDefault="00E87F68" w:rsidP="00E87F68">
            <w:pPr>
              <w:jc w:val="center"/>
              <w:rPr>
                <w:rFonts w:ascii="Arial" w:hAnsi="Arial" w:cs="Arial"/>
                <w:b/>
                <w:bCs/>
                <w:lang w:val="es-ES"/>
              </w:rPr>
            </w:pPr>
            <w:r w:rsidRPr="0053325A">
              <w:rPr>
                <w:rFonts w:ascii="Arial" w:hAnsi="Arial" w:cs="Arial"/>
                <w:b/>
                <w:bCs/>
                <w:lang w:val="es-ES"/>
              </w:rPr>
              <w:t>Paso</w:t>
            </w:r>
          </w:p>
        </w:tc>
        <w:tc>
          <w:tcPr>
            <w:tcW w:w="2977" w:type="dxa"/>
            <w:shd w:val="clear" w:color="auto" w:fill="BDD6EE" w:themeFill="accent5" w:themeFillTint="66"/>
          </w:tcPr>
          <w:p w:rsidR="00E87F68" w:rsidRPr="0053325A" w:rsidRDefault="00E87F68" w:rsidP="00E87F68">
            <w:pPr>
              <w:jc w:val="center"/>
              <w:rPr>
                <w:rFonts w:ascii="Arial" w:hAnsi="Arial" w:cs="Arial"/>
                <w:b/>
                <w:bCs/>
                <w:lang w:val="es-ES"/>
              </w:rPr>
            </w:pPr>
            <w:r w:rsidRPr="0053325A">
              <w:rPr>
                <w:rFonts w:ascii="Arial" w:hAnsi="Arial" w:cs="Arial"/>
                <w:b/>
                <w:bCs/>
                <w:lang w:val="es-ES"/>
              </w:rPr>
              <w:t>RESPONSABLE</w:t>
            </w:r>
          </w:p>
        </w:tc>
        <w:tc>
          <w:tcPr>
            <w:tcW w:w="5244" w:type="dxa"/>
            <w:shd w:val="clear" w:color="auto" w:fill="BDD6EE" w:themeFill="accent5" w:themeFillTint="66"/>
          </w:tcPr>
          <w:p w:rsidR="00E87F68" w:rsidRPr="0053325A" w:rsidRDefault="00E87F68" w:rsidP="00E87F68">
            <w:pPr>
              <w:jc w:val="center"/>
              <w:rPr>
                <w:rFonts w:ascii="Arial" w:hAnsi="Arial" w:cs="Arial"/>
                <w:b/>
                <w:bCs/>
                <w:lang w:val="es-ES"/>
              </w:rPr>
            </w:pPr>
            <w:r w:rsidRPr="0053325A">
              <w:rPr>
                <w:rFonts w:ascii="Arial" w:hAnsi="Arial" w:cs="Arial"/>
                <w:b/>
                <w:bCs/>
                <w:lang w:val="es-ES"/>
              </w:rPr>
              <w:t>PROCEDIMIENTO</w:t>
            </w:r>
          </w:p>
        </w:tc>
      </w:tr>
      <w:tr w:rsidR="00E87F68" w:rsidRPr="0053325A" w:rsidTr="00EB7A8A">
        <w:tc>
          <w:tcPr>
            <w:tcW w:w="846" w:type="dxa"/>
            <w:vAlign w:val="center"/>
          </w:tcPr>
          <w:p w:rsidR="00E87F68" w:rsidRPr="0053325A" w:rsidRDefault="00E87F68" w:rsidP="00E87F68">
            <w:pPr>
              <w:jc w:val="center"/>
              <w:rPr>
                <w:rFonts w:ascii="Arial" w:hAnsi="Arial" w:cs="Arial"/>
                <w:bCs/>
                <w:lang w:val="es-ES"/>
              </w:rPr>
            </w:pPr>
            <w:r w:rsidRPr="0053325A">
              <w:rPr>
                <w:rFonts w:ascii="Arial" w:hAnsi="Arial" w:cs="Arial"/>
                <w:bCs/>
                <w:lang w:val="es-ES"/>
              </w:rPr>
              <w:t>1</w:t>
            </w:r>
          </w:p>
        </w:tc>
        <w:tc>
          <w:tcPr>
            <w:tcW w:w="2977" w:type="dxa"/>
            <w:vAlign w:val="center"/>
          </w:tcPr>
          <w:p w:rsidR="00E87F68" w:rsidRPr="0053325A" w:rsidRDefault="00E87F68" w:rsidP="00E87F68">
            <w:pPr>
              <w:rPr>
                <w:rFonts w:ascii="Arial" w:hAnsi="Arial" w:cs="Arial"/>
                <w:bCs/>
                <w:lang w:val="es-ES"/>
              </w:rPr>
            </w:pPr>
            <w:r w:rsidRPr="0053325A">
              <w:rPr>
                <w:rFonts w:ascii="Arial" w:hAnsi="Arial" w:cs="Arial"/>
              </w:rPr>
              <w:t>Encargado de Servicios Generales y Transporte</w:t>
            </w:r>
          </w:p>
        </w:tc>
        <w:tc>
          <w:tcPr>
            <w:tcW w:w="5244" w:type="dxa"/>
          </w:tcPr>
          <w:p w:rsidR="00E87F68" w:rsidRPr="0053325A" w:rsidRDefault="00E87F68" w:rsidP="00E87F68">
            <w:pPr>
              <w:jc w:val="both"/>
              <w:rPr>
                <w:rFonts w:ascii="Arial" w:hAnsi="Arial" w:cs="Arial"/>
                <w:bCs/>
                <w:lang w:val="es-ES"/>
              </w:rPr>
            </w:pPr>
            <w:r w:rsidRPr="0053325A">
              <w:rPr>
                <w:rFonts w:ascii="Arial" w:hAnsi="Arial" w:cs="Arial"/>
                <w:bCs/>
                <w:lang w:val="es-ES"/>
              </w:rPr>
              <w:t xml:space="preserve">Genera e imprime solicitud en </w:t>
            </w:r>
            <w:r>
              <w:rPr>
                <w:rFonts w:ascii="Arial" w:hAnsi="Arial" w:cs="Arial"/>
                <w:bCs/>
                <w:lang w:val="es-ES"/>
              </w:rPr>
              <w:t xml:space="preserve">el sistema de </w:t>
            </w:r>
            <w:r w:rsidRPr="0053325A">
              <w:rPr>
                <w:rFonts w:ascii="Arial" w:hAnsi="Arial" w:cs="Arial"/>
                <w:bCs/>
                <w:lang w:val="es-ES"/>
              </w:rPr>
              <w:t>VICESIS, para el combustible de los</w:t>
            </w:r>
            <w:r>
              <w:rPr>
                <w:rFonts w:ascii="Arial" w:hAnsi="Arial" w:cs="Arial"/>
                <w:bCs/>
                <w:lang w:val="es-ES"/>
              </w:rPr>
              <w:t xml:space="preserve"> </w:t>
            </w:r>
            <w:r w:rsidRPr="0053325A">
              <w:rPr>
                <w:rFonts w:ascii="Arial" w:hAnsi="Arial" w:cs="Arial"/>
                <w:bCs/>
                <w:lang w:val="es-ES"/>
              </w:rPr>
              <w:t>vehícu</w:t>
            </w:r>
            <w:r>
              <w:rPr>
                <w:rFonts w:ascii="Arial" w:hAnsi="Arial" w:cs="Arial"/>
                <w:bCs/>
                <w:lang w:val="es-ES"/>
              </w:rPr>
              <w:t>los, adjuntando fotografías del odómetro de cada solicitante y se</w:t>
            </w:r>
            <w:r w:rsidRPr="0053325A">
              <w:rPr>
                <w:rFonts w:ascii="Arial" w:hAnsi="Arial" w:cs="Arial"/>
                <w:bCs/>
                <w:lang w:val="es-ES"/>
              </w:rPr>
              <w:t xml:space="preserve"> traslada al Encargado de cupones de combustible</w:t>
            </w:r>
            <w:r>
              <w:rPr>
                <w:rFonts w:ascii="Arial" w:hAnsi="Arial" w:cs="Arial"/>
                <w:bCs/>
                <w:lang w:val="es-ES"/>
              </w:rPr>
              <w:t xml:space="preserve"> firmado y sellado.</w:t>
            </w:r>
          </w:p>
        </w:tc>
      </w:tr>
      <w:tr w:rsidR="00E87F68" w:rsidRPr="0053325A" w:rsidTr="00EB7A8A">
        <w:tc>
          <w:tcPr>
            <w:tcW w:w="846" w:type="dxa"/>
            <w:vAlign w:val="center"/>
          </w:tcPr>
          <w:p w:rsidR="00E87F68" w:rsidRPr="0053325A" w:rsidRDefault="00E87F68" w:rsidP="00E87F68">
            <w:pPr>
              <w:jc w:val="center"/>
              <w:rPr>
                <w:rFonts w:ascii="Arial" w:hAnsi="Arial" w:cs="Arial"/>
                <w:bCs/>
                <w:lang w:val="es-ES"/>
              </w:rPr>
            </w:pPr>
            <w:r>
              <w:rPr>
                <w:rFonts w:ascii="Arial" w:hAnsi="Arial" w:cs="Arial"/>
                <w:bCs/>
                <w:lang w:val="es-ES"/>
              </w:rPr>
              <w:t>2</w:t>
            </w:r>
          </w:p>
        </w:tc>
        <w:tc>
          <w:tcPr>
            <w:tcW w:w="2977" w:type="dxa"/>
            <w:vAlign w:val="center"/>
          </w:tcPr>
          <w:p w:rsidR="00E87F68" w:rsidRPr="0053325A" w:rsidRDefault="00E87F68" w:rsidP="00E87F68">
            <w:pPr>
              <w:rPr>
                <w:rFonts w:ascii="Arial" w:hAnsi="Arial" w:cs="Arial"/>
                <w:bCs/>
                <w:lang w:val="es-ES"/>
              </w:rPr>
            </w:pPr>
            <w:r w:rsidRPr="0053325A">
              <w:rPr>
                <w:rFonts w:ascii="Arial" w:hAnsi="Arial" w:cs="Arial"/>
                <w:bCs/>
                <w:lang w:val="es-ES"/>
              </w:rPr>
              <w:t xml:space="preserve">Encargado de </w:t>
            </w:r>
            <w:r>
              <w:rPr>
                <w:rFonts w:ascii="Arial" w:hAnsi="Arial" w:cs="Arial"/>
                <w:bCs/>
                <w:lang w:val="es-ES"/>
              </w:rPr>
              <w:t>Servicios Generales y Transporte</w:t>
            </w:r>
          </w:p>
        </w:tc>
        <w:tc>
          <w:tcPr>
            <w:tcW w:w="5244" w:type="dxa"/>
          </w:tcPr>
          <w:p w:rsidR="00E87F68" w:rsidRPr="0053325A" w:rsidRDefault="00E87F68" w:rsidP="00E87F68">
            <w:pPr>
              <w:jc w:val="both"/>
              <w:rPr>
                <w:rFonts w:ascii="Arial" w:hAnsi="Arial" w:cs="Arial"/>
                <w:bCs/>
                <w:lang w:val="es-ES"/>
              </w:rPr>
            </w:pPr>
            <w:r>
              <w:rPr>
                <w:rFonts w:ascii="Arial" w:hAnsi="Arial" w:cs="Arial"/>
                <w:bCs/>
                <w:lang w:val="es-ES"/>
              </w:rPr>
              <w:t xml:space="preserve">Se reciben los cupones de combustible, se firma y se sella de recibido en un libro de </w:t>
            </w:r>
            <w:r>
              <w:rPr>
                <w:rFonts w:ascii="Arial" w:hAnsi="Arial" w:cs="Arial"/>
                <w:bCs/>
                <w:lang w:val="es-ES"/>
              </w:rPr>
              <w:lastRenderedPageBreak/>
              <w:t>conocimientos que esta bajo la responsabilidad de la Dirección Financiera.</w:t>
            </w:r>
          </w:p>
        </w:tc>
      </w:tr>
      <w:tr w:rsidR="00E87F68" w:rsidRPr="0053325A" w:rsidTr="00EB7A8A">
        <w:tc>
          <w:tcPr>
            <w:tcW w:w="846" w:type="dxa"/>
            <w:vAlign w:val="center"/>
          </w:tcPr>
          <w:p w:rsidR="00E87F68" w:rsidRPr="0053325A" w:rsidRDefault="00E87F68" w:rsidP="00E87F68">
            <w:pPr>
              <w:jc w:val="center"/>
              <w:rPr>
                <w:rFonts w:ascii="Arial" w:hAnsi="Arial" w:cs="Arial"/>
                <w:bCs/>
                <w:lang w:val="es-ES"/>
              </w:rPr>
            </w:pPr>
            <w:r>
              <w:rPr>
                <w:rFonts w:ascii="Arial" w:hAnsi="Arial" w:cs="Arial"/>
                <w:bCs/>
                <w:lang w:val="es-ES"/>
              </w:rPr>
              <w:lastRenderedPageBreak/>
              <w:t>3</w:t>
            </w:r>
          </w:p>
        </w:tc>
        <w:tc>
          <w:tcPr>
            <w:tcW w:w="2977" w:type="dxa"/>
            <w:vAlign w:val="center"/>
          </w:tcPr>
          <w:p w:rsidR="00E87F68" w:rsidRPr="0053325A" w:rsidRDefault="00E87F68" w:rsidP="00E87F68">
            <w:pPr>
              <w:rPr>
                <w:rFonts w:ascii="Arial" w:hAnsi="Arial" w:cs="Arial"/>
                <w:bCs/>
                <w:lang w:val="es-ES"/>
              </w:rPr>
            </w:pPr>
            <w:r w:rsidRPr="0053325A">
              <w:rPr>
                <w:rFonts w:ascii="Arial" w:hAnsi="Arial" w:cs="Arial"/>
              </w:rPr>
              <w:t>Encargado de Servicios Generales y Transporte</w:t>
            </w:r>
            <w:r w:rsidRPr="0053325A">
              <w:rPr>
                <w:rFonts w:ascii="Arial" w:hAnsi="Arial" w:cs="Arial"/>
                <w:bCs/>
                <w:lang w:val="es-ES"/>
              </w:rPr>
              <w:t xml:space="preserve"> </w:t>
            </w:r>
          </w:p>
        </w:tc>
        <w:tc>
          <w:tcPr>
            <w:tcW w:w="5244" w:type="dxa"/>
          </w:tcPr>
          <w:p w:rsidR="00E87F68" w:rsidRPr="0053325A" w:rsidRDefault="00E87F68" w:rsidP="00E87F68">
            <w:pPr>
              <w:pStyle w:val="Sinespaciado"/>
              <w:jc w:val="both"/>
              <w:rPr>
                <w:rFonts w:ascii="Arial" w:hAnsi="Arial" w:cs="Arial"/>
                <w:lang w:val="es-ES"/>
              </w:rPr>
            </w:pPr>
            <w:r w:rsidRPr="0053325A">
              <w:rPr>
                <w:rFonts w:ascii="Arial" w:hAnsi="Arial" w:cs="Arial"/>
                <w:lang w:val="es-ES"/>
              </w:rPr>
              <w:t>Se traslada a la estación de combustible con</w:t>
            </w:r>
            <w:r>
              <w:rPr>
                <w:rFonts w:ascii="Arial" w:hAnsi="Arial" w:cs="Arial"/>
                <w:lang w:val="es-ES"/>
              </w:rPr>
              <w:t xml:space="preserve"> los</w:t>
            </w:r>
            <w:r w:rsidRPr="0053325A">
              <w:rPr>
                <w:rFonts w:ascii="Arial" w:hAnsi="Arial" w:cs="Arial"/>
                <w:lang w:val="es-ES"/>
              </w:rPr>
              <w:t xml:space="preserve"> pilotos de cada vehículo y el Encargado de cupones de combustible, delegado por la Dirección Financiera para la supervisión del abastecimiento de combustible. </w:t>
            </w:r>
          </w:p>
        </w:tc>
      </w:tr>
      <w:tr w:rsidR="00E87F68" w:rsidRPr="0053325A" w:rsidTr="00E35D0B">
        <w:trPr>
          <w:trHeight w:val="401"/>
        </w:trPr>
        <w:tc>
          <w:tcPr>
            <w:tcW w:w="9067" w:type="dxa"/>
            <w:gridSpan w:val="3"/>
            <w:vAlign w:val="center"/>
          </w:tcPr>
          <w:p w:rsidR="00E87F68" w:rsidRPr="007D2BC2" w:rsidRDefault="00E87F68" w:rsidP="00E87F68">
            <w:pPr>
              <w:jc w:val="center"/>
              <w:rPr>
                <w:rFonts w:ascii="Arial" w:hAnsi="Arial" w:cs="Arial"/>
                <w:b/>
                <w:bCs/>
                <w:lang w:val="es-ES"/>
              </w:rPr>
            </w:pPr>
            <w:r w:rsidRPr="007D2BC2">
              <w:rPr>
                <w:rFonts w:ascii="Arial" w:hAnsi="Arial" w:cs="Arial"/>
                <w:b/>
              </w:rPr>
              <w:t>FIN DEL PROCESO</w:t>
            </w:r>
          </w:p>
        </w:tc>
      </w:tr>
    </w:tbl>
    <w:p w:rsidR="00D9355B" w:rsidRDefault="00D9355B" w:rsidP="00D9355B">
      <w:pPr>
        <w:rPr>
          <w:rFonts w:ascii="Arial" w:hAnsi="Arial" w:cs="Arial"/>
        </w:rPr>
      </w:pPr>
    </w:p>
    <w:p w:rsidR="00FF6235" w:rsidRPr="0053325A" w:rsidRDefault="00FF6235" w:rsidP="00D9355B">
      <w:pPr>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C41206">
      <w:pPr>
        <w:pStyle w:val="Ttulo1"/>
        <w:rPr>
          <w:rFonts w:ascii="Arial" w:hAnsi="Arial" w:cs="Arial"/>
        </w:rPr>
      </w:pPr>
      <w:bookmarkStart w:id="15" w:name="_Toc114573660"/>
      <w:r w:rsidRPr="0053325A">
        <w:rPr>
          <w:rFonts w:ascii="Arial" w:hAnsi="Arial" w:cs="Arial"/>
        </w:rPr>
        <w:t>DESIGNACIÓN DE PILOTO</w:t>
      </w:r>
      <w:bookmarkEnd w:id="15"/>
    </w:p>
    <w:p w:rsidR="00C41206" w:rsidRPr="0053325A" w:rsidRDefault="00C41206" w:rsidP="00C41206">
      <w:pPr>
        <w:rPr>
          <w:rFonts w:ascii="Arial" w:hAnsi="Arial" w:cs="Arial"/>
          <w:lang w:val="es-GT" w:eastAsia="es-GT"/>
        </w:rPr>
      </w:pPr>
    </w:p>
    <w:tbl>
      <w:tblPr>
        <w:tblStyle w:val="TableGrid"/>
        <w:tblW w:w="9174" w:type="dxa"/>
        <w:tblInd w:w="-107" w:type="dxa"/>
        <w:tblCellMar>
          <w:top w:w="48" w:type="dxa"/>
          <w:left w:w="107" w:type="dxa"/>
          <w:bottom w:w="5" w:type="dxa"/>
          <w:right w:w="39" w:type="dxa"/>
        </w:tblCellMar>
        <w:tblLook w:val="04A0" w:firstRow="1" w:lastRow="0" w:firstColumn="1" w:lastColumn="0" w:noHBand="0" w:noVBand="1"/>
      </w:tblPr>
      <w:tblGrid>
        <w:gridCol w:w="811"/>
        <w:gridCol w:w="2835"/>
        <w:gridCol w:w="5528"/>
      </w:tblGrid>
      <w:tr w:rsidR="00D9355B" w:rsidRPr="006D5CE8" w:rsidTr="00EB7A8A">
        <w:trPr>
          <w:trHeight w:val="348"/>
        </w:trPr>
        <w:tc>
          <w:tcPr>
            <w:tcW w:w="9174" w:type="dxa"/>
            <w:gridSpan w:val="3"/>
            <w:tcBorders>
              <w:top w:val="single" w:sz="4" w:space="0" w:color="000000"/>
              <w:left w:val="single" w:sz="4" w:space="0" w:color="000000"/>
              <w:bottom w:val="single" w:sz="4" w:space="0" w:color="000000"/>
              <w:right w:val="single" w:sz="4" w:space="0" w:color="000000"/>
            </w:tcBorders>
          </w:tcPr>
          <w:p w:rsidR="00D9355B" w:rsidRPr="006D5CE8" w:rsidRDefault="00D9355B" w:rsidP="006D5CE8">
            <w:pPr>
              <w:spacing w:after="18" w:line="259" w:lineRule="auto"/>
              <w:jc w:val="center"/>
              <w:rPr>
                <w:rFonts w:ascii="Arial" w:hAnsi="Arial" w:cs="Arial"/>
                <w:sz w:val="24"/>
                <w:szCs w:val="24"/>
              </w:rPr>
            </w:pPr>
            <w:r w:rsidRPr="006D5CE8">
              <w:rPr>
                <w:rFonts w:ascii="Arial" w:hAnsi="Arial" w:cs="Arial"/>
                <w:b/>
                <w:sz w:val="24"/>
                <w:szCs w:val="24"/>
              </w:rPr>
              <w:t>VICEPRESIDENCIA DE LA REPÚBLICA</w:t>
            </w:r>
          </w:p>
        </w:tc>
      </w:tr>
      <w:tr w:rsidR="00D9355B" w:rsidRPr="006D5CE8" w:rsidTr="00EB7A8A">
        <w:trPr>
          <w:trHeight w:val="367"/>
        </w:trPr>
        <w:tc>
          <w:tcPr>
            <w:tcW w:w="9174" w:type="dxa"/>
            <w:gridSpan w:val="3"/>
            <w:tcBorders>
              <w:top w:val="single" w:sz="4" w:space="0" w:color="000000"/>
              <w:left w:val="single" w:sz="4" w:space="0" w:color="000000"/>
              <w:bottom w:val="single" w:sz="4" w:space="0" w:color="000000"/>
              <w:right w:val="single" w:sz="4" w:space="0" w:color="000000"/>
            </w:tcBorders>
          </w:tcPr>
          <w:p w:rsidR="00D9355B" w:rsidRPr="006D5CE8" w:rsidRDefault="00D9355B" w:rsidP="006D5CE8">
            <w:pPr>
              <w:spacing w:line="259" w:lineRule="auto"/>
              <w:jc w:val="center"/>
              <w:rPr>
                <w:rFonts w:ascii="Arial" w:hAnsi="Arial" w:cs="Arial"/>
                <w:sz w:val="24"/>
                <w:szCs w:val="24"/>
              </w:rPr>
            </w:pPr>
            <w:r w:rsidRPr="006D5CE8">
              <w:rPr>
                <w:rFonts w:ascii="Arial" w:hAnsi="Arial" w:cs="Arial"/>
                <w:b/>
                <w:sz w:val="24"/>
                <w:szCs w:val="24"/>
              </w:rPr>
              <w:t>DESIGNACIÓN DE PILOTO</w:t>
            </w:r>
          </w:p>
        </w:tc>
      </w:tr>
      <w:tr w:rsidR="00D9355B" w:rsidRPr="006D5CE8" w:rsidTr="00EB7A8A">
        <w:trPr>
          <w:trHeight w:val="622"/>
        </w:trPr>
        <w:tc>
          <w:tcPr>
            <w:tcW w:w="9174" w:type="dxa"/>
            <w:gridSpan w:val="3"/>
            <w:tcBorders>
              <w:top w:val="single" w:sz="4" w:space="0" w:color="000000"/>
              <w:left w:val="single" w:sz="4" w:space="0" w:color="000000"/>
              <w:bottom w:val="single" w:sz="4" w:space="0" w:color="000000"/>
              <w:right w:val="single" w:sz="4" w:space="0" w:color="000000"/>
            </w:tcBorders>
          </w:tcPr>
          <w:p w:rsidR="00D9355B" w:rsidRPr="006D5CE8" w:rsidRDefault="00D9355B" w:rsidP="00277754">
            <w:pPr>
              <w:spacing w:line="259" w:lineRule="auto"/>
              <w:jc w:val="both"/>
              <w:rPr>
                <w:rFonts w:ascii="Arial" w:hAnsi="Arial" w:cs="Arial"/>
                <w:sz w:val="24"/>
                <w:szCs w:val="24"/>
              </w:rPr>
            </w:pPr>
            <w:r w:rsidRPr="006D5CE8">
              <w:rPr>
                <w:rFonts w:ascii="Arial" w:hAnsi="Arial" w:cs="Arial"/>
                <w:b/>
                <w:sz w:val="24"/>
                <w:szCs w:val="24"/>
              </w:rPr>
              <w:t>Objetivo:</w:t>
            </w:r>
            <w:r w:rsidRPr="006D5CE8">
              <w:rPr>
                <w:rFonts w:ascii="Arial" w:eastAsia="Calibri" w:hAnsi="Arial" w:cs="Arial"/>
                <w:sz w:val="24"/>
                <w:szCs w:val="24"/>
              </w:rPr>
              <w:t xml:space="preserve"> </w:t>
            </w:r>
            <w:r w:rsidR="007D2BC2" w:rsidRPr="007D2BC2">
              <w:rPr>
                <w:rFonts w:ascii="Arial" w:eastAsia="Calibri" w:hAnsi="Arial" w:cs="Arial"/>
                <w:sz w:val="24"/>
                <w:szCs w:val="24"/>
              </w:rPr>
              <w:t xml:space="preserve">Identificar de forma precisa el procedimiento para atender la </w:t>
            </w:r>
            <w:r w:rsidR="007D2BC2">
              <w:rPr>
                <w:rFonts w:ascii="Arial" w:eastAsia="Calibri" w:hAnsi="Arial" w:cs="Arial"/>
                <w:sz w:val="24"/>
                <w:szCs w:val="24"/>
              </w:rPr>
              <w:t>designación de piloto</w:t>
            </w:r>
            <w:r w:rsidR="007D2BC2" w:rsidRPr="007D2BC2">
              <w:rPr>
                <w:rFonts w:ascii="Arial" w:eastAsia="Calibri" w:hAnsi="Arial" w:cs="Arial"/>
                <w:sz w:val="24"/>
                <w:szCs w:val="24"/>
              </w:rPr>
              <w:t>, independientemente de la persona que vaya a realizar el trabajo</w:t>
            </w:r>
            <w:r w:rsidRPr="006D5CE8">
              <w:rPr>
                <w:rFonts w:ascii="Arial" w:hAnsi="Arial" w:cs="Arial"/>
                <w:sz w:val="24"/>
                <w:szCs w:val="24"/>
              </w:rPr>
              <w:t>.</w:t>
            </w:r>
            <w:r w:rsidRPr="006D5CE8">
              <w:rPr>
                <w:rFonts w:ascii="Arial" w:hAnsi="Arial" w:cs="Arial"/>
                <w:b/>
                <w:sz w:val="24"/>
                <w:szCs w:val="24"/>
              </w:rPr>
              <w:t xml:space="preserve"> </w:t>
            </w:r>
          </w:p>
        </w:tc>
      </w:tr>
      <w:tr w:rsidR="00F33B97" w:rsidRPr="006D5CE8" w:rsidTr="00EB7A8A">
        <w:trPr>
          <w:trHeight w:val="622"/>
        </w:trPr>
        <w:tc>
          <w:tcPr>
            <w:tcW w:w="9174" w:type="dxa"/>
            <w:gridSpan w:val="3"/>
            <w:tcBorders>
              <w:top w:val="single" w:sz="4" w:space="0" w:color="000000"/>
              <w:left w:val="single" w:sz="4" w:space="0" w:color="000000"/>
              <w:bottom w:val="single" w:sz="4" w:space="0" w:color="000000"/>
              <w:right w:val="single" w:sz="4" w:space="0" w:color="000000"/>
            </w:tcBorders>
          </w:tcPr>
          <w:p w:rsidR="00F33B97" w:rsidRPr="00F33B97" w:rsidRDefault="00F33B97" w:rsidP="00F33B97">
            <w:pPr>
              <w:spacing w:line="259" w:lineRule="auto"/>
              <w:jc w:val="both"/>
              <w:rPr>
                <w:rFonts w:ascii="Arial" w:hAnsi="Arial" w:cs="Arial"/>
                <w:sz w:val="24"/>
                <w:szCs w:val="24"/>
              </w:rPr>
            </w:pPr>
            <w:r w:rsidRPr="0053325A">
              <w:rPr>
                <w:rFonts w:ascii="Arial" w:hAnsi="Arial" w:cs="Arial"/>
                <w:b/>
                <w:sz w:val="24"/>
                <w:szCs w:val="24"/>
              </w:rPr>
              <w:t xml:space="preserve">Normas específicas: </w:t>
            </w:r>
            <w:r>
              <w:rPr>
                <w:rFonts w:ascii="Arial" w:hAnsi="Arial" w:cs="Arial"/>
              </w:rPr>
              <w:t xml:space="preserve">Toda comisión es debidamente autorizada por la </w:t>
            </w:r>
            <w:r w:rsidRPr="0053325A">
              <w:rPr>
                <w:rFonts w:ascii="Arial" w:hAnsi="Arial" w:cs="Arial"/>
                <w:sz w:val="24"/>
                <w:szCs w:val="24"/>
              </w:rPr>
              <w:t>autoridad superior de la dependencia solicitante.</w:t>
            </w:r>
          </w:p>
        </w:tc>
      </w:tr>
      <w:tr w:rsidR="00F33B97" w:rsidRPr="006D5CE8" w:rsidTr="00EB7A8A">
        <w:trPr>
          <w:trHeight w:val="622"/>
        </w:trPr>
        <w:tc>
          <w:tcPr>
            <w:tcW w:w="9174" w:type="dxa"/>
            <w:gridSpan w:val="3"/>
            <w:tcBorders>
              <w:top w:val="single" w:sz="4" w:space="0" w:color="000000"/>
              <w:left w:val="single" w:sz="4" w:space="0" w:color="000000"/>
              <w:bottom w:val="single" w:sz="4" w:space="0" w:color="000000"/>
              <w:right w:val="single" w:sz="4" w:space="0" w:color="000000"/>
            </w:tcBorders>
          </w:tcPr>
          <w:p w:rsidR="00F33B97" w:rsidRPr="0053325A" w:rsidRDefault="00F33B97" w:rsidP="00F33B97">
            <w:pPr>
              <w:spacing w:line="259" w:lineRule="auto"/>
              <w:rPr>
                <w:rFonts w:ascii="Arial" w:hAnsi="Arial" w:cs="Arial"/>
                <w:sz w:val="24"/>
                <w:szCs w:val="24"/>
              </w:rPr>
            </w:pPr>
            <w:r w:rsidRPr="0053325A">
              <w:rPr>
                <w:rFonts w:ascii="Arial" w:hAnsi="Arial" w:cs="Arial"/>
                <w:b/>
                <w:sz w:val="24"/>
                <w:szCs w:val="24"/>
              </w:rPr>
              <w:t xml:space="preserve">Responsable: </w:t>
            </w:r>
            <w:r w:rsidRPr="0053325A">
              <w:rPr>
                <w:rFonts w:ascii="Arial" w:hAnsi="Arial" w:cs="Arial"/>
                <w:sz w:val="24"/>
                <w:szCs w:val="24"/>
              </w:rPr>
              <w:t>Encargado de Servicios Generales y Transporte</w:t>
            </w:r>
          </w:p>
        </w:tc>
      </w:tr>
      <w:tr w:rsidR="00F33B97" w:rsidRPr="006D5CE8" w:rsidTr="00E87F68">
        <w:trPr>
          <w:trHeight w:val="287"/>
        </w:trPr>
        <w:tc>
          <w:tcPr>
            <w:tcW w:w="9174"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F33B97" w:rsidRPr="006D5CE8" w:rsidRDefault="00F33B97" w:rsidP="00F33B97">
            <w:pPr>
              <w:spacing w:line="259" w:lineRule="auto"/>
              <w:ind w:right="75"/>
              <w:jc w:val="center"/>
              <w:rPr>
                <w:rFonts w:ascii="Arial" w:hAnsi="Arial" w:cs="Arial"/>
                <w:sz w:val="24"/>
                <w:szCs w:val="24"/>
              </w:rPr>
            </w:pPr>
            <w:r w:rsidRPr="006D5CE8">
              <w:rPr>
                <w:rFonts w:ascii="Arial" w:hAnsi="Arial" w:cs="Arial"/>
                <w:b/>
                <w:sz w:val="24"/>
                <w:szCs w:val="24"/>
              </w:rPr>
              <w:t xml:space="preserve">DESCRIPCIÓN DEL PROCEDIMIENTO </w:t>
            </w:r>
          </w:p>
        </w:tc>
      </w:tr>
      <w:tr w:rsidR="00F33B97" w:rsidRPr="006D5CE8" w:rsidTr="00E87F68">
        <w:trPr>
          <w:trHeight w:val="287"/>
        </w:trPr>
        <w:tc>
          <w:tcPr>
            <w:tcW w:w="81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F33B97" w:rsidRPr="006D5CE8" w:rsidRDefault="00F33B97" w:rsidP="00F33B97">
            <w:pPr>
              <w:spacing w:line="259" w:lineRule="auto"/>
              <w:rPr>
                <w:rFonts w:ascii="Arial" w:hAnsi="Arial" w:cs="Arial"/>
                <w:sz w:val="24"/>
                <w:szCs w:val="24"/>
              </w:rPr>
            </w:pPr>
            <w:r w:rsidRPr="006D5CE8">
              <w:rPr>
                <w:rFonts w:ascii="Arial" w:hAnsi="Arial" w:cs="Arial"/>
                <w:b/>
                <w:sz w:val="24"/>
                <w:szCs w:val="24"/>
              </w:rPr>
              <w:t xml:space="preserve">Paso </w:t>
            </w:r>
          </w:p>
        </w:tc>
        <w:tc>
          <w:tcPr>
            <w:tcW w:w="283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F33B97" w:rsidRPr="006D5CE8" w:rsidRDefault="00F33B97" w:rsidP="00F33B97">
            <w:pPr>
              <w:spacing w:line="259" w:lineRule="auto"/>
              <w:ind w:left="1"/>
              <w:rPr>
                <w:rFonts w:ascii="Arial" w:hAnsi="Arial" w:cs="Arial"/>
                <w:sz w:val="24"/>
                <w:szCs w:val="24"/>
              </w:rPr>
            </w:pPr>
            <w:r w:rsidRPr="006D5CE8">
              <w:rPr>
                <w:rFonts w:ascii="Arial" w:hAnsi="Arial" w:cs="Arial"/>
                <w:b/>
                <w:sz w:val="24"/>
                <w:szCs w:val="24"/>
              </w:rPr>
              <w:t xml:space="preserve">Puesto funcional </w:t>
            </w:r>
          </w:p>
        </w:tc>
        <w:tc>
          <w:tcPr>
            <w:tcW w:w="552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F33B97" w:rsidRPr="006D5CE8" w:rsidRDefault="00F33B97" w:rsidP="00F33B97">
            <w:pPr>
              <w:spacing w:line="259" w:lineRule="auto"/>
              <w:ind w:left="1"/>
              <w:rPr>
                <w:rFonts w:ascii="Arial" w:hAnsi="Arial" w:cs="Arial"/>
                <w:sz w:val="24"/>
                <w:szCs w:val="24"/>
              </w:rPr>
            </w:pPr>
            <w:r w:rsidRPr="006D5CE8">
              <w:rPr>
                <w:rFonts w:ascii="Arial" w:hAnsi="Arial" w:cs="Arial"/>
                <w:b/>
                <w:sz w:val="24"/>
                <w:szCs w:val="24"/>
              </w:rPr>
              <w:t xml:space="preserve">Descripción </w:t>
            </w:r>
          </w:p>
        </w:tc>
      </w:tr>
      <w:tr w:rsidR="00F33B97" w:rsidRPr="006D5CE8" w:rsidTr="00EB7A8A">
        <w:trPr>
          <w:trHeight w:val="540"/>
        </w:trPr>
        <w:tc>
          <w:tcPr>
            <w:tcW w:w="811" w:type="dxa"/>
            <w:tcBorders>
              <w:top w:val="single" w:sz="4" w:space="0" w:color="000000"/>
              <w:left w:val="single" w:sz="4" w:space="0" w:color="000000"/>
              <w:bottom w:val="single" w:sz="4" w:space="0" w:color="000000"/>
              <w:right w:val="single" w:sz="4" w:space="0" w:color="000000"/>
            </w:tcBorders>
            <w:vAlign w:val="center"/>
          </w:tcPr>
          <w:p w:rsidR="00F33B97" w:rsidRPr="006D5CE8" w:rsidRDefault="00F33B97" w:rsidP="00F33B97">
            <w:pPr>
              <w:spacing w:line="259" w:lineRule="auto"/>
              <w:ind w:right="70"/>
              <w:jc w:val="center"/>
              <w:rPr>
                <w:rFonts w:ascii="Arial" w:hAnsi="Arial" w:cs="Arial"/>
                <w:sz w:val="24"/>
                <w:szCs w:val="24"/>
              </w:rPr>
            </w:pPr>
            <w:r w:rsidRPr="006D5CE8">
              <w:rPr>
                <w:rFonts w:ascii="Arial" w:hAnsi="Arial" w:cs="Arial"/>
                <w:sz w:val="24"/>
                <w:szCs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F33B97" w:rsidRPr="006D5CE8" w:rsidRDefault="00F33B97" w:rsidP="00F33B97">
            <w:pPr>
              <w:spacing w:line="259" w:lineRule="auto"/>
              <w:rPr>
                <w:rFonts w:ascii="Arial" w:hAnsi="Arial" w:cs="Arial"/>
                <w:sz w:val="24"/>
                <w:szCs w:val="24"/>
              </w:rPr>
            </w:pPr>
            <w:r w:rsidRPr="006D5CE8">
              <w:rPr>
                <w:rFonts w:ascii="Arial" w:hAnsi="Arial" w:cs="Arial"/>
                <w:sz w:val="24"/>
                <w:szCs w:val="24"/>
              </w:rPr>
              <w:t xml:space="preserve">Encargado de Servicios Generales y Transporte </w:t>
            </w:r>
          </w:p>
        </w:tc>
        <w:tc>
          <w:tcPr>
            <w:tcW w:w="5528" w:type="dxa"/>
            <w:tcBorders>
              <w:top w:val="single" w:sz="4" w:space="0" w:color="000000"/>
              <w:left w:val="single" w:sz="4" w:space="0" w:color="000000"/>
              <w:bottom w:val="single" w:sz="4" w:space="0" w:color="000000"/>
              <w:right w:val="single" w:sz="4" w:space="0" w:color="000000"/>
            </w:tcBorders>
          </w:tcPr>
          <w:p w:rsidR="00F33B97" w:rsidRPr="006D5CE8" w:rsidRDefault="00F33B97" w:rsidP="00F33B97">
            <w:pPr>
              <w:spacing w:line="259" w:lineRule="auto"/>
              <w:ind w:left="1"/>
              <w:jc w:val="both"/>
              <w:rPr>
                <w:rFonts w:ascii="Arial" w:hAnsi="Arial" w:cs="Arial"/>
                <w:sz w:val="24"/>
                <w:szCs w:val="24"/>
              </w:rPr>
            </w:pPr>
            <w:r>
              <w:rPr>
                <w:rFonts w:ascii="Arial" w:hAnsi="Arial" w:cs="Arial"/>
                <w:sz w:val="24"/>
                <w:szCs w:val="24"/>
              </w:rPr>
              <w:t>E</w:t>
            </w:r>
            <w:r w:rsidRPr="006D5CE8">
              <w:rPr>
                <w:rFonts w:ascii="Arial" w:hAnsi="Arial" w:cs="Arial"/>
                <w:sz w:val="24"/>
                <w:szCs w:val="24"/>
              </w:rPr>
              <w:t>valúa la solicitud de Comisión</w:t>
            </w:r>
            <w:r>
              <w:rPr>
                <w:rFonts w:ascii="Arial" w:hAnsi="Arial" w:cs="Arial"/>
                <w:sz w:val="24"/>
                <w:szCs w:val="24"/>
              </w:rPr>
              <w:t>.</w:t>
            </w:r>
          </w:p>
        </w:tc>
      </w:tr>
      <w:tr w:rsidR="00F33B97" w:rsidRPr="006D5CE8" w:rsidTr="00EB7A8A">
        <w:trPr>
          <w:trHeight w:val="540"/>
        </w:trPr>
        <w:tc>
          <w:tcPr>
            <w:tcW w:w="811" w:type="dxa"/>
            <w:tcBorders>
              <w:top w:val="single" w:sz="4" w:space="0" w:color="000000"/>
              <w:left w:val="single" w:sz="4" w:space="0" w:color="000000"/>
              <w:bottom w:val="single" w:sz="4" w:space="0" w:color="000000"/>
              <w:right w:val="single" w:sz="4" w:space="0" w:color="000000"/>
            </w:tcBorders>
            <w:vAlign w:val="center"/>
          </w:tcPr>
          <w:p w:rsidR="00F33B97" w:rsidRPr="006D5CE8" w:rsidRDefault="00F33B97" w:rsidP="00F33B97">
            <w:pPr>
              <w:spacing w:line="259" w:lineRule="auto"/>
              <w:ind w:right="70"/>
              <w:jc w:val="center"/>
              <w:rPr>
                <w:rFonts w:ascii="Arial" w:hAnsi="Arial" w:cs="Arial"/>
                <w:sz w:val="24"/>
                <w:szCs w:val="24"/>
              </w:rPr>
            </w:pPr>
            <w:r>
              <w:rPr>
                <w:rFonts w:ascii="Arial" w:hAnsi="Arial" w:cs="Arial"/>
                <w:sz w:val="24"/>
                <w:szCs w:val="24"/>
              </w:rPr>
              <w:t>2</w:t>
            </w:r>
            <w:r w:rsidRPr="006D5CE8">
              <w:rPr>
                <w:rFonts w:ascii="Arial" w:hAnsi="Arial" w:cs="Arial"/>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F33B97" w:rsidRPr="006D5CE8" w:rsidRDefault="00F33B97" w:rsidP="00F33B97">
            <w:pPr>
              <w:spacing w:line="259" w:lineRule="auto"/>
              <w:rPr>
                <w:rFonts w:ascii="Arial" w:hAnsi="Arial" w:cs="Arial"/>
                <w:sz w:val="24"/>
                <w:szCs w:val="24"/>
              </w:rPr>
            </w:pPr>
            <w:r w:rsidRPr="006D5CE8">
              <w:rPr>
                <w:rFonts w:ascii="Arial" w:hAnsi="Arial" w:cs="Arial"/>
                <w:sz w:val="24"/>
                <w:szCs w:val="24"/>
              </w:rPr>
              <w:t xml:space="preserve">Encargado de Servicios Generales y Transporte  </w:t>
            </w:r>
          </w:p>
        </w:tc>
        <w:tc>
          <w:tcPr>
            <w:tcW w:w="5528" w:type="dxa"/>
            <w:tcBorders>
              <w:top w:val="single" w:sz="4" w:space="0" w:color="000000"/>
              <w:left w:val="single" w:sz="4" w:space="0" w:color="000000"/>
              <w:bottom w:val="single" w:sz="4" w:space="0" w:color="000000"/>
              <w:right w:val="single" w:sz="4" w:space="0" w:color="000000"/>
            </w:tcBorders>
          </w:tcPr>
          <w:p w:rsidR="00F33B97" w:rsidRPr="006D5CE8" w:rsidRDefault="00F33B97" w:rsidP="00F33B97">
            <w:pPr>
              <w:spacing w:line="259" w:lineRule="auto"/>
              <w:jc w:val="both"/>
              <w:rPr>
                <w:rFonts w:ascii="Arial" w:hAnsi="Arial" w:cs="Arial"/>
                <w:sz w:val="24"/>
                <w:szCs w:val="24"/>
              </w:rPr>
            </w:pPr>
            <w:r>
              <w:rPr>
                <w:rFonts w:ascii="Arial" w:hAnsi="Arial" w:cs="Arial"/>
                <w:sz w:val="24"/>
                <w:szCs w:val="24"/>
              </w:rPr>
              <w:t>Se asigna piloto en el VICESIS de acuerdo a lo requerido en la comisión solicitada.</w:t>
            </w:r>
          </w:p>
        </w:tc>
      </w:tr>
      <w:tr w:rsidR="00F33B97" w:rsidRPr="006D5CE8" w:rsidTr="00EB7A8A">
        <w:trPr>
          <w:trHeight w:val="540"/>
        </w:trPr>
        <w:tc>
          <w:tcPr>
            <w:tcW w:w="811" w:type="dxa"/>
            <w:tcBorders>
              <w:top w:val="single" w:sz="4" w:space="0" w:color="000000"/>
              <w:left w:val="single" w:sz="4" w:space="0" w:color="000000"/>
              <w:bottom w:val="single" w:sz="4" w:space="0" w:color="000000"/>
              <w:right w:val="single" w:sz="4" w:space="0" w:color="000000"/>
            </w:tcBorders>
            <w:vAlign w:val="center"/>
          </w:tcPr>
          <w:p w:rsidR="00F33B97" w:rsidRPr="006D5CE8" w:rsidRDefault="00F33B97" w:rsidP="00F33B97">
            <w:pPr>
              <w:spacing w:line="259" w:lineRule="auto"/>
              <w:ind w:right="70"/>
              <w:jc w:val="center"/>
              <w:rPr>
                <w:rFonts w:ascii="Arial" w:hAnsi="Arial" w:cs="Arial"/>
              </w:rPr>
            </w:pPr>
            <w:r>
              <w:rPr>
                <w:rFonts w:ascii="Arial" w:hAnsi="Arial" w:cs="Arial"/>
              </w:rPr>
              <w:t>3</w:t>
            </w:r>
          </w:p>
        </w:tc>
        <w:tc>
          <w:tcPr>
            <w:tcW w:w="2835" w:type="dxa"/>
            <w:tcBorders>
              <w:top w:val="single" w:sz="4" w:space="0" w:color="000000"/>
              <w:left w:val="single" w:sz="4" w:space="0" w:color="000000"/>
              <w:bottom w:val="single" w:sz="4" w:space="0" w:color="000000"/>
              <w:right w:val="single" w:sz="4" w:space="0" w:color="000000"/>
            </w:tcBorders>
          </w:tcPr>
          <w:p w:rsidR="00F33B97" w:rsidRPr="006D5CE8" w:rsidRDefault="00F33B97" w:rsidP="00F33B97">
            <w:pPr>
              <w:spacing w:line="259" w:lineRule="auto"/>
              <w:rPr>
                <w:rFonts w:ascii="Arial" w:hAnsi="Arial" w:cs="Arial"/>
              </w:rPr>
            </w:pPr>
            <w:r w:rsidRPr="006D5CE8">
              <w:rPr>
                <w:rFonts w:ascii="Arial" w:hAnsi="Arial" w:cs="Arial"/>
                <w:sz w:val="24"/>
                <w:szCs w:val="24"/>
              </w:rPr>
              <w:t xml:space="preserve">Encargado de Servicios Generales y Transporte  </w:t>
            </w:r>
          </w:p>
        </w:tc>
        <w:tc>
          <w:tcPr>
            <w:tcW w:w="5528" w:type="dxa"/>
            <w:tcBorders>
              <w:top w:val="single" w:sz="4" w:space="0" w:color="000000"/>
              <w:left w:val="single" w:sz="4" w:space="0" w:color="000000"/>
              <w:bottom w:val="single" w:sz="4" w:space="0" w:color="000000"/>
              <w:right w:val="single" w:sz="4" w:space="0" w:color="000000"/>
            </w:tcBorders>
          </w:tcPr>
          <w:p w:rsidR="00F33B97" w:rsidRPr="00C56DA1" w:rsidRDefault="00F33B97" w:rsidP="00F33B97">
            <w:pPr>
              <w:spacing w:line="259" w:lineRule="auto"/>
              <w:jc w:val="both"/>
              <w:rPr>
                <w:rFonts w:ascii="Arial" w:hAnsi="Arial" w:cs="Arial"/>
                <w:sz w:val="24"/>
              </w:rPr>
            </w:pPr>
            <w:r w:rsidRPr="00C56DA1">
              <w:rPr>
                <w:rFonts w:ascii="Arial" w:hAnsi="Arial" w:cs="Arial"/>
                <w:sz w:val="24"/>
              </w:rPr>
              <w:t>Finaliza la asignación en el sistema de VICESIS al dar por concluida la comisión como proceso de supervisión.</w:t>
            </w:r>
          </w:p>
        </w:tc>
      </w:tr>
      <w:tr w:rsidR="00F33B97" w:rsidRPr="006D5CE8" w:rsidTr="00B74AB9">
        <w:trPr>
          <w:trHeight w:val="396"/>
        </w:trPr>
        <w:tc>
          <w:tcPr>
            <w:tcW w:w="9174" w:type="dxa"/>
            <w:gridSpan w:val="3"/>
            <w:tcBorders>
              <w:top w:val="single" w:sz="4" w:space="0" w:color="000000"/>
              <w:left w:val="single" w:sz="4" w:space="0" w:color="000000"/>
              <w:bottom w:val="single" w:sz="4" w:space="0" w:color="000000"/>
              <w:right w:val="single" w:sz="4" w:space="0" w:color="000000"/>
            </w:tcBorders>
            <w:vAlign w:val="center"/>
          </w:tcPr>
          <w:p w:rsidR="00F33B97" w:rsidRPr="007D2BC2" w:rsidRDefault="00F33B97" w:rsidP="00F33B97">
            <w:pPr>
              <w:spacing w:line="259" w:lineRule="auto"/>
              <w:ind w:left="1"/>
              <w:jc w:val="center"/>
              <w:rPr>
                <w:rFonts w:ascii="Arial" w:hAnsi="Arial" w:cs="Arial"/>
                <w:b/>
                <w:sz w:val="24"/>
                <w:szCs w:val="24"/>
              </w:rPr>
            </w:pPr>
            <w:r w:rsidRPr="007D2BC2">
              <w:rPr>
                <w:rFonts w:ascii="Arial" w:hAnsi="Arial" w:cs="Arial"/>
                <w:b/>
                <w:sz w:val="24"/>
                <w:szCs w:val="24"/>
              </w:rPr>
              <w:t>FIN DEL PROCESO</w:t>
            </w:r>
          </w:p>
        </w:tc>
      </w:tr>
    </w:tbl>
    <w:p w:rsidR="00D9355B" w:rsidRPr="0053325A" w:rsidRDefault="00D9355B" w:rsidP="00D9355B">
      <w:pPr>
        <w:spacing w:after="233" w:line="259" w:lineRule="auto"/>
        <w:ind w:left="25"/>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EB7A8A" w:rsidRPr="0053325A" w:rsidRDefault="00EB7A8A" w:rsidP="00E87F68">
      <w:pPr>
        <w:ind w:right="858"/>
        <w:jc w:val="both"/>
        <w:rPr>
          <w:rFonts w:ascii="Arial" w:hAnsi="Arial" w:cs="Arial"/>
        </w:rPr>
      </w:pPr>
    </w:p>
    <w:p w:rsidR="00D9355B" w:rsidRPr="0053325A" w:rsidRDefault="00D9355B" w:rsidP="00C41206">
      <w:pPr>
        <w:pStyle w:val="Ttulo1"/>
        <w:rPr>
          <w:rFonts w:ascii="Arial" w:hAnsi="Arial" w:cs="Arial"/>
        </w:rPr>
      </w:pPr>
      <w:bookmarkStart w:id="16" w:name="_Toc89844264"/>
      <w:bookmarkStart w:id="17" w:name="_Toc114573661"/>
      <w:bookmarkStart w:id="18" w:name="_Toc60707"/>
      <w:r w:rsidRPr="0053325A">
        <w:rPr>
          <w:rFonts w:ascii="Arial" w:hAnsi="Arial" w:cs="Arial"/>
        </w:rPr>
        <w:lastRenderedPageBreak/>
        <w:t>SERVICIO Y REPARACION DE VEHICULOS</w:t>
      </w:r>
      <w:bookmarkEnd w:id="16"/>
      <w:bookmarkEnd w:id="17"/>
      <w:r w:rsidRPr="0053325A">
        <w:rPr>
          <w:rFonts w:ascii="Arial" w:hAnsi="Arial" w:cs="Arial"/>
        </w:rPr>
        <w:t xml:space="preserve"> </w:t>
      </w:r>
      <w:bookmarkEnd w:id="18"/>
    </w:p>
    <w:p w:rsidR="00D9355B" w:rsidRPr="0053325A" w:rsidRDefault="00D9355B" w:rsidP="00D9355B">
      <w:pPr>
        <w:ind w:left="-15" w:right="858"/>
        <w:jc w:val="both"/>
        <w:rPr>
          <w:rFonts w:ascii="Arial" w:hAnsi="Arial" w:cs="Arial"/>
        </w:rPr>
      </w:pPr>
    </w:p>
    <w:tbl>
      <w:tblPr>
        <w:tblStyle w:val="TableGrid"/>
        <w:tblW w:w="9209" w:type="dxa"/>
        <w:tblInd w:w="0" w:type="dxa"/>
        <w:tblCellMar>
          <w:top w:w="47" w:type="dxa"/>
          <w:left w:w="107" w:type="dxa"/>
          <w:right w:w="59" w:type="dxa"/>
        </w:tblCellMar>
        <w:tblLook w:val="04A0" w:firstRow="1" w:lastRow="0" w:firstColumn="1" w:lastColumn="0" w:noHBand="0" w:noVBand="1"/>
      </w:tblPr>
      <w:tblGrid>
        <w:gridCol w:w="811"/>
        <w:gridCol w:w="2486"/>
        <w:gridCol w:w="5912"/>
      </w:tblGrid>
      <w:tr w:rsidR="00D9355B" w:rsidRPr="0056611B" w:rsidTr="00EB7A8A">
        <w:trPr>
          <w:trHeight w:val="341"/>
        </w:trPr>
        <w:tc>
          <w:tcPr>
            <w:tcW w:w="9209" w:type="dxa"/>
            <w:gridSpan w:val="3"/>
            <w:tcBorders>
              <w:top w:val="single" w:sz="4" w:space="0" w:color="000000"/>
              <w:left w:val="single" w:sz="4" w:space="0" w:color="000000"/>
              <w:bottom w:val="single" w:sz="4" w:space="0" w:color="000000"/>
              <w:right w:val="single" w:sz="4" w:space="0" w:color="000000"/>
            </w:tcBorders>
          </w:tcPr>
          <w:p w:rsidR="00D9355B" w:rsidRPr="0056611B" w:rsidRDefault="00D9355B" w:rsidP="00EB7A8A">
            <w:pPr>
              <w:spacing w:after="18" w:line="259" w:lineRule="auto"/>
              <w:ind w:left="32"/>
              <w:jc w:val="center"/>
              <w:rPr>
                <w:rFonts w:ascii="Arial" w:hAnsi="Arial" w:cs="Arial"/>
                <w:sz w:val="24"/>
                <w:szCs w:val="24"/>
              </w:rPr>
            </w:pPr>
            <w:r w:rsidRPr="0056611B">
              <w:rPr>
                <w:rFonts w:ascii="Arial" w:hAnsi="Arial" w:cs="Arial"/>
                <w:b/>
                <w:sz w:val="24"/>
                <w:szCs w:val="24"/>
              </w:rPr>
              <w:t>VICEPRESIDENCIA DE LA REPÚBLICA</w:t>
            </w:r>
          </w:p>
        </w:tc>
      </w:tr>
      <w:tr w:rsidR="00D9355B" w:rsidRPr="0056611B" w:rsidTr="00E87F68">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rsidR="00D9355B" w:rsidRPr="0056611B" w:rsidRDefault="00D9355B" w:rsidP="00EB7A8A">
            <w:pPr>
              <w:spacing w:line="259" w:lineRule="auto"/>
              <w:jc w:val="center"/>
              <w:rPr>
                <w:rFonts w:ascii="Arial" w:hAnsi="Arial" w:cs="Arial"/>
                <w:sz w:val="24"/>
                <w:szCs w:val="24"/>
              </w:rPr>
            </w:pPr>
            <w:r w:rsidRPr="00E87F68">
              <w:rPr>
                <w:rFonts w:ascii="Arial" w:hAnsi="Arial" w:cs="Arial"/>
                <w:b/>
                <w:sz w:val="24"/>
                <w:szCs w:val="24"/>
              </w:rPr>
              <w:t>SERVICIO</w:t>
            </w:r>
            <w:r w:rsidR="00A90644" w:rsidRPr="00E87F68">
              <w:rPr>
                <w:rFonts w:ascii="Arial" w:hAnsi="Arial" w:cs="Arial"/>
                <w:b/>
                <w:sz w:val="24"/>
                <w:szCs w:val="24"/>
              </w:rPr>
              <w:t xml:space="preserve"> DE</w:t>
            </w:r>
            <w:r w:rsidRPr="00E87F68">
              <w:rPr>
                <w:rFonts w:ascii="Arial" w:hAnsi="Arial" w:cs="Arial"/>
                <w:b/>
                <w:sz w:val="24"/>
                <w:szCs w:val="24"/>
              </w:rPr>
              <w:t xml:space="preserve"> </w:t>
            </w:r>
            <w:r w:rsidR="00A90644" w:rsidRPr="00E87F68">
              <w:rPr>
                <w:rFonts w:ascii="Arial" w:hAnsi="Arial" w:cs="Arial"/>
                <w:b/>
                <w:sz w:val="24"/>
                <w:szCs w:val="24"/>
              </w:rPr>
              <w:t xml:space="preserve">MANTENIMIENTO </w:t>
            </w:r>
            <w:r w:rsidRPr="00E87F68">
              <w:rPr>
                <w:rFonts w:ascii="Arial" w:hAnsi="Arial" w:cs="Arial"/>
                <w:b/>
                <w:sz w:val="24"/>
                <w:szCs w:val="24"/>
              </w:rPr>
              <w:t>Y REPARACIÓN A VEHICULOS</w:t>
            </w:r>
          </w:p>
        </w:tc>
      </w:tr>
      <w:tr w:rsidR="00D9355B" w:rsidRPr="0056611B" w:rsidTr="00EB7A8A">
        <w:trPr>
          <w:trHeight w:val="629"/>
        </w:trPr>
        <w:tc>
          <w:tcPr>
            <w:tcW w:w="9209" w:type="dxa"/>
            <w:gridSpan w:val="3"/>
            <w:tcBorders>
              <w:top w:val="single" w:sz="4" w:space="0" w:color="000000"/>
              <w:left w:val="single" w:sz="4" w:space="0" w:color="000000"/>
              <w:bottom w:val="single" w:sz="4" w:space="0" w:color="000000"/>
              <w:right w:val="single" w:sz="4" w:space="0" w:color="000000"/>
            </w:tcBorders>
          </w:tcPr>
          <w:p w:rsidR="00D9355B" w:rsidRPr="0056611B" w:rsidRDefault="00D9355B" w:rsidP="00277754">
            <w:pPr>
              <w:spacing w:line="259" w:lineRule="auto"/>
              <w:jc w:val="both"/>
              <w:rPr>
                <w:rFonts w:ascii="Arial" w:hAnsi="Arial" w:cs="Arial"/>
                <w:sz w:val="24"/>
                <w:szCs w:val="24"/>
              </w:rPr>
            </w:pPr>
            <w:r w:rsidRPr="0056611B">
              <w:rPr>
                <w:rFonts w:ascii="Arial" w:hAnsi="Arial" w:cs="Arial"/>
                <w:b/>
                <w:sz w:val="24"/>
                <w:szCs w:val="24"/>
              </w:rPr>
              <w:t>Objetivo:</w:t>
            </w:r>
            <w:r w:rsidRPr="0056611B">
              <w:rPr>
                <w:rFonts w:ascii="Arial" w:eastAsia="Calibri" w:hAnsi="Arial" w:cs="Arial"/>
                <w:sz w:val="24"/>
                <w:szCs w:val="24"/>
              </w:rPr>
              <w:t xml:space="preserve"> </w:t>
            </w:r>
            <w:r w:rsidR="007D2BC2" w:rsidRPr="007D2BC2">
              <w:rPr>
                <w:rFonts w:ascii="Arial" w:eastAsia="Calibri" w:hAnsi="Arial" w:cs="Arial"/>
                <w:sz w:val="24"/>
                <w:szCs w:val="24"/>
              </w:rPr>
              <w:t xml:space="preserve">Identificar de forma precisa el procedimiento para atender la solicitud de </w:t>
            </w:r>
            <w:r w:rsidR="007D2BC2">
              <w:rPr>
                <w:rFonts w:ascii="Arial" w:eastAsia="Calibri" w:hAnsi="Arial" w:cs="Arial"/>
                <w:sz w:val="24"/>
                <w:szCs w:val="24"/>
              </w:rPr>
              <w:t xml:space="preserve">servicio de mantenimiento y reparación a vehículos, </w:t>
            </w:r>
            <w:r w:rsidR="007D2BC2" w:rsidRPr="007D2BC2">
              <w:rPr>
                <w:rFonts w:ascii="Arial" w:eastAsia="Calibri" w:hAnsi="Arial" w:cs="Arial"/>
                <w:sz w:val="24"/>
                <w:szCs w:val="24"/>
              </w:rPr>
              <w:t>independientemente de la persona que vaya a realizar el trabajo</w:t>
            </w:r>
            <w:r w:rsidR="00B702D9">
              <w:rPr>
                <w:rFonts w:ascii="Arial" w:eastAsia="Calibri" w:hAnsi="Arial" w:cs="Arial"/>
                <w:sz w:val="24"/>
                <w:szCs w:val="24"/>
              </w:rPr>
              <w:t>.</w:t>
            </w:r>
          </w:p>
        </w:tc>
      </w:tr>
      <w:tr w:rsidR="00D9355B" w:rsidRPr="0056611B" w:rsidTr="00EB7A8A">
        <w:trPr>
          <w:trHeight w:val="1542"/>
        </w:trPr>
        <w:tc>
          <w:tcPr>
            <w:tcW w:w="9209" w:type="dxa"/>
            <w:gridSpan w:val="3"/>
            <w:tcBorders>
              <w:top w:val="single" w:sz="4" w:space="0" w:color="000000"/>
              <w:left w:val="single" w:sz="4" w:space="0" w:color="000000"/>
              <w:bottom w:val="single" w:sz="4" w:space="0" w:color="000000"/>
              <w:right w:val="single" w:sz="4" w:space="0" w:color="000000"/>
            </w:tcBorders>
          </w:tcPr>
          <w:p w:rsidR="00D9355B" w:rsidRPr="0056611B" w:rsidRDefault="00D9355B" w:rsidP="00277754">
            <w:pPr>
              <w:spacing w:line="259" w:lineRule="auto"/>
              <w:ind w:right="47"/>
              <w:jc w:val="both"/>
              <w:rPr>
                <w:rFonts w:ascii="Arial" w:hAnsi="Arial" w:cs="Arial"/>
                <w:sz w:val="24"/>
                <w:szCs w:val="24"/>
              </w:rPr>
            </w:pPr>
            <w:r w:rsidRPr="0056611B">
              <w:rPr>
                <w:rFonts w:ascii="Arial" w:hAnsi="Arial" w:cs="Arial"/>
                <w:b/>
                <w:sz w:val="24"/>
                <w:szCs w:val="24"/>
              </w:rPr>
              <w:t xml:space="preserve">Normas específicas: </w:t>
            </w:r>
            <w:r w:rsidRPr="0056611B">
              <w:rPr>
                <w:rFonts w:ascii="Arial" w:eastAsia="Calibri" w:hAnsi="Arial" w:cs="Arial"/>
                <w:sz w:val="24"/>
                <w:szCs w:val="24"/>
              </w:rPr>
              <w:t>La única persona que podrá autorizar los trabajos de mantenimiento y reparación es el Encargado de la Unidad de Servicios Generales y Transporte, con el visto bueno de la Secretaría General. La persona responsable de llevar el control de kilometraje e ingreso del vehículo a su servicio respectivo es el piloto al cual está asignado dicho vehículo</w:t>
            </w:r>
            <w:r w:rsidR="00EB7A8A" w:rsidRPr="0056611B">
              <w:rPr>
                <w:rFonts w:ascii="Arial" w:eastAsia="Calibri" w:hAnsi="Arial" w:cs="Arial"/>
                <w:sz w:val="24"/>
                <w:szCs w:val="24"/>
              </w:rPr>
              <w:t>.</w:t>
            </w:r>
          </w:p>
        </w:tc>
      </w:tr>
      <w:tr w:rsidR="00F33B97" w:rsidRPr="0056611B" w:rsidTr="00F33B97">
        <w:trPr>
          <w:trHeight w:val="471"/>
        </w:trPr>
        <w:tc>
          <w:tcPr>
            <w:tcW w:w="9209" w:type="dxa"/>
            <w:gridSpan w:val="3"/>
            <w:tcBorders>
              <w:top w:val="single" w:sz="4" w:space="0" w:color="000000"/>
              <w:left w:val="single" w:sz="4" w:space="0" w:color="000000"/>
              <w:bottom w:val="single" w:sz="4" w:space="0" w:color="000000"/>
              <w:right w:val="single" w:sz="4" w:space="0" w:color="000000"/>
            </w:tcBorders>
          </w:tcPr>
          <w:p w:rsidR="00F33B97" w:rsidRPr="0056611B" w:rsidRDefault="00F33B97" w:rsidP="00277754">
            <w:pPr>
              <w:spacing w:line="259" w:lineRule="auto"/>
              <w:ind w:right="47"/>
              <w:jc w:val="both"/>
              <w:rPr>
                <w:rFonts w:ascii="Arial" w:hAnsi="Arial" w:cs="Arial"/>
                <w:b/>
              </w:rPr>
            </w:pPr>
            <w:r w:rsidRPr="0053325A">
              <w:rPr>
                <w:rFonts w:ascii="Arial" w:hAnsi="Arial" w:cs="Arial"/>
                <w:b/>
                <w:sz w:val="24"/>
                <w:szCs w:val="24"/>
              </w:rPr>
              <w:t xml:space="preserve">Responsable: </w:t>
            </w:r>
            <w:r w:rsidRPr="0053325A">
              <w:rPr>
                <w:rFonts w:ascii="Arial" w:hAnsi="Arial" w:cs="Arial"/>
                <w:sz w:val="24"/>
                <w:szCs w:val="24"/>
              </w:rPr>
              <w:t>Encargado de Servicios Generales y Transporte</w:t>
            </w:r>
          </w:p>
        </w:tc>
      </w:tr>
      <w:tr w:rsidR="00D9355B" w:rsidRPr="0056611B" w:rsidTr="00E87F68">
        <w:trPr>
          <w:trHeight w:val="286"/>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D9355B" w:rsidRPr="0056611B" w:rsidRDefault="00D9355B" w:rsidP="00BF6A13">
            <w:pPr>
              <w:spacing w:line="259" w:lineRule="auto"/>
              <w:ind w:right="55"/>
              <w:jc w:val="center"/>
              <w:rPr>
                <w:rFonts w:ascii="Arial" w:hAnsi="Arial" w:cs="Arial"/>
                <w:sz w:val="24"/>
                <w:szCs w:val="24"/>
              </w:rPr>
            </w:pPr>
            <w:r w:rsidRPr="0056611B">
              <w:rPr>
                <w:rFonts w:ascii="Arial" w:hAnsi="Arial" w:cs="Arial"/>
                <w:b/>
                <w:sz w:val="24"/>
                <w:szCs w:val="24"/>
              </w:rPr>
              <w:t xml:space="preserve">DESCRIPCIÓN DEL PROCEDIMIENTO </w:t>
            </w:r>
          </w:p>
        </w:tc>
      </w:tr>
      <w:tr w:rsidR="00D9355B" w:rsidRPr="0056611B" w:rsidTr="00E87F68">
        <w:trPr>
          <w:trHeight w:val="286"/>
        </w:trPr>
        <w:tc>
          <w:tcPr>
            <w:tcW w:w="81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D9355B" w:rsidRPr="0056611B" w:rsidRDefault="00D9355B" w:rsidP="00BF6A13">
            <w:pPr>
              <w:spacing w:line="259" w:lineRule="auto"/>
              <w:rPr>
                <w:rFonts w:ascii="Arial" w:hAnsi="Arial" w:cs="Arial"/>
                <w:sz w:val="24"/>
                <w:szCs w:val="24"/>
              </w:rPr>
            </w:pPr>
            <w:r w:rsidRPr="0056611B">
              <w:rPr>
                <w:rFonts w:ascii="Arial" w:hAnsi="Arial" w:cs="Arial"/>
                <w:b/>
                <w:sz w:val="24"/>
                <w:szCs w:val="24"/>
              </w:rPr>
              <w:t>Paso</w:t>
            </w:r>
          </w:p>
        </w:tc>
        <w:tc>
          <w:tcPr>
            <w:tcW w:w="24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D9355B" w:rsidRPr="0056611B" w:rsidRDefault="00D9355B" w:rsidP="00BF6A13">
            <w:pPr>
              <w:spacing w:line="259" w:lineRule="auto"/>
              <w:ind w:left="1"/>
              <w:rPr>
                <w:rFonts w:ascii="Arial" w:hAnsi="Arial" w:cs="Arial"/>
                <w:sz w:val="24"/>
                <w:szCs w:val="24"/>
              </w:rPr>
            </w:pPr>
            <w:r w:rsidRPr="0056611B">
              <w:rPr>
                <w:rFonts w:ascii="Arial" w:hAnsi="Arial" w:cs="Arial"/>
                <w:b/>
                <w:sz w:val="24"/>
                <w:szCs w:val="24"/>
              </w:rPr>
              <w:t xml:space="preserve">Puesto funcional </w:t>
            </w:r>
          </w:p>
        </w:tc>
        <w:tc>
          <w:tcPr>
            <w:tcW w:w="591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D9355B" w:rsidRPr="0056611B" w:rsidRDefault="00D9355B" w:rsidP="00BF6A13">
            <w:pPr>
              <w:spacing w:line="259" w:lineRule="auto"/>
              <w:ind w:left="1"/>
              <w:rPr>
                <w:rFonts w:ascii="Arial" w:hAnsi="Arial" w:cs="Arial"/>
                <w:sz w:val="24"/>
                <w:szCs w:val="24"/>
              </w:rPr>
            </w:pPr>
            <w:r w:rsidRPr="0056611B">
              <w:rPr>
                <w:rFonts w:ascii="Arial" w:hAnsi="Arial" w:cs="Arial"/>
                <w:b/>
                <w:sz w:val="24"/>
                <w:szCs w:val="24"/>
              </w:rPr>
              <w:t xml:space="preserve">Descripción </w:t>
            </w:r>
          </w:p>
        </w:tc>
      </w:tr>
      <w:tr w:rsidR="00D9355B" w:rsidRPr="0056611B" w:rsidTr="00EB7A8A">
        <w:trPr>
          <w:trHeight w:val="540"/>
        </w:trPr>
        <w:tc>
          <w:tcPr>
            <w:tcW w:w="811"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BF6A13">
            <w:pPr>
              <w:spacing w:line="259" w:lineRule="auto"/>
              <w:ind w:right="50"/>
              <w:jc w:val="center"/>
              <w:rPr>
                <w:rFonts w:ascii="Arial" w:hAnsi="Arial" w:cs="Arial"/>
                <w:sz w:val="24"/>
                <w:szCs w:val="24"/>
              </w:rPr>
            </w:pPr>
            <w:r w:rsidRPr="0056611B">
              <w:rPr>
                <w:rFonts w:ascii="Arial" w:hAnsi="Arial" w:cs="Arial"/>
                <w:sz w:val="24"/>
                <w:szCs w:val="24"/>
              </w:rPr>
              <w:t xml:space="preserve">1 </w:t>
            </w:r>
          </w:p>
        </w:tc>
        <w:tc>
          <w:tcPr>
            <w:tcW w:w="2486" w:type="dxa"/>
            <w:tcBorders>
              <w:top w:val="single" w:sz="4" w:space="0" w:color="000000"/>
              <w:left w:val="single" w:sz="4" w:space="0" w:color="000000"/>
              <w:bottom w:val="single" w:sz="4" w:space="0" w:color="000000"/>
              <w:right w:val="single" w:sz="4" w:space="0" w:color="000000"/>
            </w:tcBorders>
          </w:tcPr>
          <w:p w:rsidR="00D9355B" w:rsidRPr="0056611B" w:rsidRDefault="00D9355B" w:rsidP="00BF6A13">
            <w:pPr>
              <w:spacing w:line="259" w:lineRule="auto"/>
              <w:rPr>
                <w:rFonts w:ascii="Arial" w:hAnsi="Arial" w:cs="Arial"/>
                <w:sz w:val="24"/>
                <w:szCs w:val="24"/>
              </w:rPr>
            </w:pPr>
            <w:r w:rsidRPr="0056611B">
              <w:rPr>
                <w:rFonts w:ascii="Arial" w:hAnsi="Arial" w:cs="Arial"/>
                <w:sz w:val="24"/>
                <w:szCs w:val="24"/>
              </w:rPr>
              <w:t>Piloto</w:t>
            </w:r>
          </w:p>
        </w:tc>
        <w:tc>
          <w:tcPr>
            <w:tcW w:w="5912" w:type="dxa"/>
            <w:tcBorders>
              <w:top w:val="single" w:sz="4" w:space="0" w:color="000000"/>
              <w:left w:val="single" w:sz="4" w:space="0" w:color="000000"/>
              <w:bottom w:val="single" w:sz="4" w:space="0" w:color="000000"/>
              <w:right w:val="single" w:sz="4" w:space="0" w:color="000000"/>
            </w:tcBorders>
          </w:tcPr>
          <w:p w:rsidR="00D9355B" w:rsidRPr="00277754" w:rsidRDefault="00D9355B" w:rsidP="00B702D9">
            <w:pPr>
              <w:spacing w:line="259" w:lineRule="auto"/>
              <w:ind w:left="1"/>
              <w:jc w:val="both"/>
              <w:rPr>
                <w:rFonts w:ascii="Arial" w:hAnsi="Arial" w:cs="Arial"/>
                <w:sz w:val="24"/>
                <w:szCs w:val="24"/>
              </w:rPr>
            </w:pPr>
            <w:r w:rsidRPr="00277754">
              <w:rPr>
                <w:rFonts w:ascii="Arial" w:hAnsi="Arial" w:cs="Arial"/>
                <w:sz w:val="24"/>
                <w:szCs w:val="24"/>
              </w:rPr>
              <w:t xml:space="preserve">Traslada el vehículo con el detalle de lo que se está solicitando. </w:t>
            </w:r>
          </w:p>
        </w:tc>
      </w:tr>
      <w:tr w:rsidR="00D9355B" w:rsidRPr="0056611B" w:rsidTr="00EB7A8A">
        <w:trPr>
          <w:trHeight w:val="2400"/>
        </w:trPr>
        <w:tc>
          <w:tcPr>
            <w:tcW w:w="811"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BF6A13">
            <w:pPr>
              <w:spacing w:line="259" w:lineRule="auto"/>
              <w:ind w:right="50"/>
              <w:jc w:val="center"/>
              <w:rPr>
                <w:rFonts w:ascii="Arial" w:hAnsi="Arial" w:cs="Arial"/>
                <w:sz w:val="24"/>
                <w:szCs w:val="24"/>
              </w:rPr>
            </w:pPr>
            <w:r w:rsidRPr="0056611B">
              <w:rPr>
                <w:rFonts w:ascii="Arial" w:hAnsi="Arial" w:cs="Arial"/>
                <w:sz w:val="24"/>
                <w:szCs w:val="24"/>
              </w:rPr>
              <w:t xml:space="preserve">2 </w:t>
            </w:r>
          </w:p>
        </w:tc>
        <w:tc>
          <w:tcPr>
            <w:tcW w:w="2486"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BF6A13">
            <w:pPr>
              <w:spacing w:line="259" w:lineRule="auto"/>
              <w:ind w:left="1"/>
              <w:rPr>
                <w:rFonts w:ascii="Arial" w:hAnsi="Arial" w:cs="Arial"/>
                <w:sz w:val="24"/>
                <w:szCs w:val="24"/>
              </w:rPr>
            </w:pPr>
            <w:r w:rsidRPr="0056611B">
              <w:rPr>
                <w:rFonts w:ascii="Arial" w:hAnsi="Arial" w:cs="Arial"/>
                <w:sz w:val="24"/>
                <w:szCs w:val="24"/>
              </w:rPr>
              <w:t>Piloto</w:t>
            </w:r>
          </w:p>
        </w:tc>
        <w:tc>
          <w:tcPr>
            <w:tcW w:w="5912" w:type="dxa"/>
            <w:tcBorders>
              <w:top w:val="single" w:sz="4" w:space="0" w:color="000000"/>
              <w:left w:val="single" w:sz="4" w:space="0" w:color="000000"/>
              <w:bottom w:val="single" w:sz="4" w:space="0" w:color="000000"/>
              <w:right w:val="single" w:sz="4" w:space="0" w:color="000000"/>
            </w:tcBorders>
          </w:tcPr>
          <w:p w:rsidR="00D9355B" w:rsidRPr="00277754" w:rsidRDefault="00D9355B" w:rsidP="00B702D9">
            <w:pPr>
              <w:pStyle w:val="Prrafodelista"/>
              <w:numPr>
                <w:ilvl w:val="0"/>
                <w:numId w:val="13"/>
              </w:numPr>
              <w:spacing w:after="3" w:line="236" w:lineRule="auto"/>
              <w:jc w:val="both"/>
              <w:rPr>
                <w:rFonts w:ascii="Arial" w:hAnsi="Arial" w:cs="Arial"/>
                <w:sz w:val="24"/>
                <w:szCs w:val="24"/>
              </w:rPr>
            </w:pPr>
            <w:r w:rsidRPr="00277754">
              <w:rPr>
                <w:rFonts w:ascii="Arial" w:hAnsi="Arial" w:cs="Arial"/>
                <w:sz w:val="24"/>
                <w:szCs w:val="24"/>
              </w:rPr>
              <w:t>Todo vehículo</w:t>
            </w:r>
            <w:r w:rsidR="00A90644">
              <w:rPr>
                <w:rFonts w:ascii="Arial" w:hAnsi="Arial" w:cs="Arial"/>
                <w:sz w:val="24"/>
                <w:szCs w:val="24"/>
              </w:rPr>
              <w:t xml:space="preserve"> es </w:t>
            </w:r>
            <w:r w:rsidRPr="00277754">
              <w:rPr>
                <w:rFonts w:ascii="Arial" w:hAnsi="Arial" w:cs="Arial"/>
                <w:sz w:val="24"/>
                <w:szCs w:val="24"/>
              </w:rPr>
              <w:t xml:space="preserve">recibido por el Encargado de Servicios Generales y Transporte o por el que él designe, únicamente se le da ingreso a través de una orden de reparación. </w:t>
            </w:r>
          </w:p>
          <w:p w:rsidR="00D9355B" w:rsidRPr="00277754" w:rsidRDefault="00D9355B" w:rsidP="00B702D9">
            <w:pPr>
              <w:pStyle w:val="Prrafodelista"/>
              <w:numPr>
                <w:ilvl w:val="0"/>
                <w:numId w:val="13"/>
              </w:numPr>
              <w:spacing w:line="238" w:lineRule="auto"/>
              <w:jc w:val="both"/>
              <w:rPr>
                <w:rFonts w:ascii="Arial" w:hAnsi="Arial" w:cs="Arial"/>
                <w:sz w:val="24"/>
                <w:szCs w:val="24"/>
              </w:rPr>
            </w:pPr>
            <w:r w:rsidRPr="00277754">
              <w:rPr>
                <w:rFonts w:ascii="Arial" w:hAnsi="Arial" w:cs="Arial"/>
                <w:sz w:val="24"/>
                <w:szCs w:val="24"/>
              </w:rPr>
              <w:t xml:space="preserve">La orden de reparación debe de ser firmada por el piloto que entrega el vehículo. </w:t>
            </w:r>
          </w:p>
          <w:p w:rsidR="00D9355B" w:rsidRPr="00B41B73" w:rsidRDefault="00B41B73" w:rsidP="00B41B73">
            <w:pPr>
              <w:pStyle w:val="Prrafodelista"/>
              <w:numPr>
                <w:ilvl w:val="0"/>
                <w:numId w:val="13"/>
              </w:numPr>
              <w:spacing w:line="238" w:lineRule="auto"/>
              <w:jc w:val="both"/>
              <w:rPr>
                <w:rFonts w:ascii="Arial" w:hAnsi="Arial" w:cs="Arial"/>
                <w:sz w:val="24"/>
                <w:szCs w:val="24"/>
              </w:rPr>
            </w:pPr>
            <w:r>
              <w:rPr>
                <w:rFonts w:ascii="Arial" w:hAnsi="Arial" w:cs="Arial"/>
                <w:sz w:val="24"/>
                <w:szCs w:val="24"/>
              </w:rPr>
              <w:t>Se realiza una</w:t>
            </w:r>
            <w:r w:rsidR="00D9355B" w:rsidRPr="00277754">
              <w:rPr>
                <w:rFonts w:ascii="Arial" w:hAnsi="Arial" w:cs="Arial"/>
                <w:sz w:val="24"/>
                <w:szCs w:val="24"/>
              </w:rPr>
              <w:t xml:space="preserve"> revisión superficial de cómo se recibe el vehículo</w:t>
            </w:r>
            <w:r w:rsidR="00C56DA1">
              <w:rPr>
                <w:rFonts w:ascii="Arial" w:hAnsi="Arial" w:cs="Arial"/>
              </w:rPr>
              <w:t xml:space="preserve">, </w:t>
            </w:r>
            <w:r w:rsidR="00C56DA1" w:rsidRPr="00C56DA1">
              <w:rPr>
                <w:rFonts w:ascii="Arial" w:hAnsi="Arial" w:cs="Arial"/>
                <w:sz w:val="24"/>
              </w:rPr>
              <w:t>detallando el o las fallas a reparar</w:t>
            </w:r>
          </w:p>
        </w:tc>
      </w:tr>
      <w:tr w:rsidR="00D9355B" w:rsidRPr="0056611B" w:rsidTr="00EB7A8A">
        <w:trPr>
          <w:trHeight w:val="542"/>
        </w:trPr>
        <w:tc>
          <w:tcPr>
            <w:tcW w:w="811"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BF6A13">
            <w:pPr>
              <w:spacing w:line="259" w:lineRule="auto"/>
              <w:ind w:right="50"/>
              <w:jc w:val="center"/>
              <w:rPr>
                <w:rFonts w:ascii="Arial" w:hAnsi="Arial" w:cs="Arial"/>
                <w:sz w:val="24"/>
                <w:szCs w:val="24"/>
              </w:rPr>
            </w:pPr>
            <w:r w:rsidRPr="0056611B">
              <w:rPr>
                <w:rFonts w:ascii="Arial" w:hAnsi="Arial" w:cs="Arial"/>
                <w:sz w:val="24"/>
                <w:szCs w:val="24"/>
              </w:rPr>
              <w:t xml:space="preserve">3 </w:t>
            </w:r>
          </w:p>
        </w:tc>
        <w:tc>
          <w:tcPr>
            <w:tcW w:w="2486"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EB7A8A">
            <w:pPr>
              <w:spacing w:line="259" w:lineRule="auto"/>
              <w:ind w:left="1"/>
              <w:rPr>
                <w:rFonts w:ascii="Arial" w:hAnsi="Arial" w:cs="Arial"/>
                <w:sz w:val="24"/>
                <w:szCs w:val="24"/>
              </w:rPr>
            </w:pPr>
            <w:r w:rsidRPr="0056611B">
              <w:rPr>
                <w:rFonts w:ascii="Arial" w:hAnsi="Arial" w:cs="Arial"/>
                <w:sz w:val="24"/>
                <w:szCs w:val="24"/>
              </w:rPr>
              <w:t xml:space="preserve">Encargado de Servicios Generales y Transporte </w:t>
            </w:r>
          </w:p>
        </w:tc>
        <w:tc>
          <w:tcPr>
            <w:tcW w:w="5912" w:type="dxa"/>
            <w:tcBorders>
              <w:top w:val="single" w:sz="4" w:space="0" w:color="000000"/>
              <w:left w:val="single" w:sz="4" w:space="0" w:color="000000"/>
              <w:bottom w:val="single" w:sz="4" w:space="0" w:color="000000"/>
              <w:right w:val="single" w:sz="4" w:space="0" w:color="000000"/>
            </w:tcBorders>
          </w:tcPr>
          <w:p w:rsidR="00D9355B" w:rsidRPr="00277754" w:rsidRDefault="00D9355B" w:rsidP="00B702D9">
            <w:pPr>
              <w:spacing w:line="259" w:lineRule="auto"/>
              <w:ind w:left="1"/>
              <w:jc w:val="both"/>
              <w:rPr>
                <w:rFonts w:ascii="Arial" w:hAnsi="Arial" w:cs="Arial"/>
                <w:sz w:val="24"/>
                <w:szCs w:val="24"/>
              </w:rPr>
            </w:pPr>
            <w:r w:rsidRPr="00277754">
              <w:rPr>
                <w:rFonts w:ascii="Arial" w:hAnsi="Arial" w:cs="Arial"/>
                <w:sz w:val="24"/>
                <w:szCs w:val="24"/>
              </w:rPr>
              <w:t>Con este documento el vehículo será sometido a evaluación según la solicitud del piloto.</w:t>
            </w:r>
          </w:p>
        </w:tc>
      </w:tr>
      <w:tr w:rsidR="00D9355B" w:rsidRPr="0056611B" w:rsidTr="00EB7A8A">
        <w:trPr>
          <w:trHeight w:val="543"/>
        </w:trPr>
        <w:tc>
          <w:tcPr>
            <w:tcW w:w="811"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BF6A13">
            <w:pPr>
              <w:spacing w:line="259" w:lineRule="auto"/>
              <w:ind w:right="50"/>
              <w:jc w:val="center"/>
              <w:rPr>
                <w:rFonts w:ascii="Arial" w:hAnsi="Arial" w:cs="Arial"/>
                <w:sz w:val="24"/>
                <w:szCs w:val="24"/>
              </w:rPr>
            </w:pPr>
            <w:r w:rsidRPr="0056611B">
              <w:rPr>
                <w:rFonts w:ascii="Arial" w:hAnsi="Arial" w:cs="Arial"/>
                <w:sz w:val="24"/>
                <w:szCs w:val="24"/>
              </w:rPr>
              <w:t>4</w:t>
            </w:r>
          </w:p>
        </w:tc>
        <w:tc>
          <w:tcPr>
            <w:tcW w:w="2486" w:type="dxa"/>
            <w:tcBorders>
              <w:top w:val="single" w:sz="4" w:space="0" w:color="000000"/>
              <w:left w:val="single" w:sz="4" w:space="0" w:color="000000"/>
              <w:bottom w:val="single" w:sz="4" w:space="0" w:color="000000"/>
              <w:right w:val="single" w:sz="4" w:space="0" w:color="000000"/>
            </w:tcBorders>
          </w:tcPr>
          <w:p w:rsidR="00D9355B" w:rsidRPr="0056611B" w:rsidRDefault="00D9355B" w:rsidP="00EB7A8A">
            <w:pPr>
              <w:spacing w:line="259" w:lineRule="auto"/>
              <w:ind w:left="1"/>
              <w:rPr>
                <w:rFonts w:ascii="Arial" w:hAnsi="Arial" w:cs="Arial"/>
                <w:sz w:val="24"/>
                <w:szCs w:val="24"/>
              </w:rPr>
            </w:pPr>
            <w:r w:rsidRPr="0056611B">
              <w:rPr>
                <w:rFonts w:ascii="Arial" w:hAnsi="Arial" w:cs="Arial"/>
                <w:sz w:val="24"/>
                <w:szCs w:val="24"/>
              </w:rPr>
              <w:t>Encargado de Servicios Generales y Transporte</w:t>
            </w:r>
          </w:p>
        </w:tc>
        <w:tc>
          <w:tcPr>
            <w:tcW w:w="5912" w:type="dxa"/>
            <w:tcBorders>
              <w:top w:val="single" w:sz="4" w:space="0" w:color="000000"/>
              <w:left w:val="single" w:sz="4" w:space="0" w:color="000000"/>
              <w:bottom w:val="single" w:sz="4" w:space="0" w:color="000000"/>
              <w:right w:val="single" w:sz="4" w:space="0" w:color="000000"/>
            </w:tcBorders>
            <w:vAlign w:val="center"/>
          </w:tcPr>
          <w:p w:rsidR="00D9355B" w:rsidRPr="00277754" w:rsidRDefault="00D9355B" w:rsidP="00277754">
            <w:pPr>
              <w:spacing w:line="259" w:lineRule="auto"/>
              <w:jc w:val="both"/>
              <w:rPr>
                <w:rFonts w:ascii="Arial" w:hAnsi="Arial" w:cs="Arial"/>
                <w:sz w:val="24"/>
                <w:szCs w:val="24"/>
              </w:rPr>
            </w:pPr>
            <w:r w:rsidRPr="00277754">
              <w:rPr>
                <w:rFonts w:ascii="Arial" w:hAnsi="Arial" w:cs="Arial"/>
                <w:sz w:val="24"/>
                <w:szCs w:val="24"/>
              </w:rPr>
              <w:t>Analiza y autoriza el trabajo a efectuar.</w:t>
            </w:r>
          </w:p>
        </w:tc>
      </w:tr>
      <w:tr w:rsidR="00D9355B" w:rsidRPr="0056611B" w:rsidTr="00EB7A8A">
        <w:trPr>
          <w:trHeight w:val="1084"/>
        </w:trPr>
        <w:tc>
          <w:tcPr>
            <w:tcW w:w="811"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BF6A13">
            <w:pPr>
              <w:spacing w:line="259" w:lineRule="auto"/>
              <w:ind w:left="6"/>
              <w:jc w:val="center"/>
              <w:rPr>
                <w:rFonts w:ascii="Arial" w:hAnsi="Arial" w:cs="Arial"/>
                <w:sz w:val="24"/>
                <w:szCs w:val="24"/>
              </w:rPr>
            </w:pPr>
            <w:r w:rsidRPr="0056611B">
              <w:rPr>
                <w:rFonts w:ascii="Arial" w:hAnsi="Arial" w:cs="Arial"/>
                <w:sz w:val="24"/>
                <w:szCs w:val="24"/>
              </w:rPr>
              <w:t>5</w:t>
            </w:r>
          </w:p>
        </w:tc>
        <w:tc>
          <w:tcPr>
            <w:tcW w:w="2486"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EB7A8A">
            <w:pPr>
              <w:spacing w:line="259" w:lineRule="auto"/>
              <w:rPr>
                <w:rFonts w:ascii="Arial" w:hAnsi="Arial" w:cs="Arial"/>
                <w:sz w:val="24"/>
                <w:szCs w:val="24"/>
              </w:rPr>
            </w:pPr>
            <w:r w:rsidRPr="0056611B">
              <w:rPr>
                <w:rFonts w:ascii="Arial" w:hAnsi="Arial" w:cs="Arial"/>
                <w:sz w:val="24"/>
                <w:szCs w:val="24"/>
              </w:rPr>
              <w:t xml:space="preserve">Encargado de Servicios Generales y Transporte </w:t>
            </w:r>
          </w:p>
        </w:tc>
        <w:tc>
          <w:tcPr>
            <w:tcW w:w="5912" w:type="dxa"/>
            <w:tcBorders>
              <w:top w:val="single" w:sz="4" w:space="0" w:color="000000"/>
              <w:left w:val="single" w:sz="4" w:space="0" w:color="000000"/>
              <w:bottom w:val="single" w:sz="4" w:space="0" w:color="000000"/>
              <w:right w:val="single" w:sz="4" w:space="0" w:color="000000"/>
            </w:tcBorders>
          </w:tcPr>
          <w:p w:rsidR="00D9355B" w:rsidRPr="00277754" w:rsidRDefault="00D9355B" w:rsidP="00277754">
            <w:pPr>
              <w:spacing w:line="238" w:lineRule="auto"/>
              <w:jc w:val="both"/>
              <w:rPr>
                <w:rFonts w:ascii="Arial" w:hAnsi="Arial" w:cs="Arial"/>
                <w:sz w:val="24"/>
                <w:szCs w:val="24"/>
              </w:rPr>
            </w:pPr>
            <w:r w:rsidRPr="00277754">
              <w:rPr>
                <w:rFonts w:ascii="Arial" w:hAnsi="Arial" w:cs="Arial"/>
                <w:sz w:val="24"/>
                <w:szCs w:val="24"/>
              </w:rPr>
              <w:t>Solicita la autorización p</w:t>
            </w:r>
            <w:r w:rsidR="00A90644">
              <w:rPr>
                <w:rFonts w:ascii="Arial" w:hAnsi="Arial" w:cs="Arial"/>
                <w:sz w:val="24"/>
                <w:szCs w:val="24"/>
              </w:rPr>
              <w:t>or medio de una orden de</w:t>
            </w:r>
            <w:r w:rsidRPr="00277754">
              <w:rPr>
                <w:rFonts w:ascii="Arial" w:hAnsi="Arial" w:cs="Arial"/>
                <w:sz w:val="24"/>
                <w:szCs w:val="24"/>
              </w:rPr>
              <w:t xml:space="preserve"> compra</w:t>
            </w:r>
            <w:r w:rsidR="00A90644">
              <w:rPr>
                <w:rFonts w:ascii="Arial" w:hAnsi="Arial" w:cs="Arial"/>
                <w:sz w:val="24"/>
                <w:szCs w:val="24"/>
              </w:rPr>
              <w:t>, ya sea de</w:t>
            </w:r>
            <w:r w:rsidRPr="00277754">
              <w:rPr>
                <w:rFonts w:ascii="Arial" w:hAnsi="Arial" w:cs="Arial"/>
                <w:sz w:val="24"/>
                <w:szCs w:val="24"/>
              </w:rPr>
              <w:t xml:space="preserve"> repuestos</w:t>
            </w:r>
            <w:r w:rsidR="00A90644">
              <w:rPr>
                <w:rFonts w:ascii="Arial" w:hAnsi="Arial" w:cs="Arial"/>
                <w:sz w:val="24"/>
                <w:szCs w:val="24"/>
              </w:rPr>
              <w:t>,</w:t>
            </w:r>
            <w:r w:rsidRPr="00277754">
              <w:rPr>
                <w:rFonts w:ascii="Arial" w:hAnsi="Arial" w:cs="Arial"/>
                <w:sz w:val="24"/>
                <w:szCs w:val="24"/>
              </w:rPr>
              <w:t xml:space="preserve"> lubricantes </w:t>
            </w:r>
            <w:r w:rsidR="00A90644">
              <w:rPr>
                <w:rFonts w:ascii="Arial" w:hAnsi="Arial" w:cs="Arial"/>
                <w:sz w:val="24"/>
                <w:szCs w:val="24"/>
              </w:rPr>
              <w:t xml:space="preserve">o servicios y reparaciones, </w:t>
            </w:r>
            <w:r w:rsidRPr="00277754">
              <w:rPr>
                <w:rFonts w:ascii="Arial" w:hAnsi="Arial" w:cs="Arial"/>
                <w:sz w:val="24"/>
                <w:szCs w:val="24"/>
              </w:rPr>
              <w:t>para realizar la reparación.</w:t>
            </w:r>
          </w:p>
        </w:tc>
      </w:tr>
      <w:tr w:rsidR="00D9355B" w:rsidRPr="0056611B" w:rsidTr="00EB7A8A">
        <w:trPr>
          <w:trHeight w:val="1157"/>
        </w:trPr>
        <w:tc>
          <w:tcPr>
            <w:tcW w:w="811"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BF6A13">
            <w:pPr>
              <w:spacing w:line="259" w:lineRule="auto"/>
              <w:ind w:left="6"/>
              <w:jc w:val="center"/>
              <w:rPr>
                <w:rFonts w:ascii="Arial" w:hAnsi="Arial" w:cs="Arial"/>
                <w:sz w:val="24"/>
                <w:szCs w:val="24"/>
              </w:rPr>
            </w:pPr>
            <w:r w:rsidRPr="0056611B">
              <w:rPr>
                <w:rFonts w:ascii="Arial" w:hAnsi="Arial" w:cs="Arial"/>
                <w:sz w:val="24"/>
                <w:szCs w:val="24"/>
              </w:rPr>
              <w:lastRenderedPageBreak/>
              <w:t>6</w:t>
            </w:r>
          </w:p>
        </w:tc>
        <w:tc>
          <w:tcPr>
            <w:tcW w:w="2486"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EB7A8A">
            <w:pPr>
              <w:spacing w:line="259" w:lineRule="auto"/>
              <w:rPr>
                <w:rFonts w:ascii="Arial" w:hAnsi="Arial" w:cs="Arial"/>
                <w:sz w:val="24"/>
                <w:szCs w:val="24"/>
              </w:rPr>
            </w:pPr>
            <w:r w:rsidRPr="0056611B">
              <w:rPr>
                <w:rFonts w:ascii="Arial" w:hAnsi="Arial" w:cs="Arial"/>
                <w:sz w:val="24"/>
                <w:szCs w:val="24"/>
              </w:rPr>
              <w:t>Encargado de Servicios Generales y Transporte</w:t>
            </w:r>
          </w:p>
        </w:tc>
        <w:tc>
          <w:tcPr>
            <w:tcW w:w="5912" w:type="dxa"/>
            <w:tcBorders>
              <w:top w:val="single" w:sz="4" w:space="0" w:color="000000"/>
              <w:left w:val="single" w:sz="4" w:space="0" w:color="000000"/>
              <w:bottom w:val="single" w:sz="4" w:space="0" w:color="000000"/>
              <w:right w:val="single" w:sz="4" w:space="0" w:color="000000"/>
            </w:tcBorders>
            <w:vAlign w:val="center"/>
          </w:tcPr>
          <w:p w:rsidR="00D9355B" w:rsidRPr="00B702D9" w:rsidRDefault="00D9355B" w:rsidP="00B702D9">
            <w:pPr>
              <w:spacing w:line="238" w:lineRule="auto"/>
              <w:jc w:val="both"/>
              <w:rPr>
                <w:rFonts w:ascii="Arial" w:hAnsi="Arial" w:cs="Arial"/>
                <w:sz w:val="24"/>
                <w:szCs w:val="24"/>
              </w:rPr>
            </w:pPr>
            <w:r w:rsidRPr="00B702D9">
              <w:rPr>
                <w:rFonts w:ascii="Arial" w:hAnsi="Arial" w:cs="Arial"/>
                <w:sz w:val="24"/>
                <w:szCs w:val="24"/>
              </w:rPr>
              <w:t>Supervisa que los trabajos de mantenimiento y reparación del vehículo se efectuaron de conformidad</w:t>
            </w:r>
            <w:r w:rsidR="00A90644">
              <w:rPr>
                <w:rFonts w:ascii="Arial" w:hAnsi="Arial" w:cs="Arial"/>
                <w:sz w:val="24"/>
                <w:szCs w:val="24"/>
              </w:rPr>
              <w:t xml:space="preserve"> con lo solicitado.</w:t>
            </w:r>
          </w:p>
        </w:tc>
      </w:tr>
      <w:tr w:rsidR="00D9355B" w:rsidRPr="0056611B" w:rsidTr="00EB7A8A">
        <w:trPr>
          <w:trHeight w:val="2138"/>
        </w:trPr>
        <w:tc>
          <w:tcPr>
            <w:tcW w:w="811"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BF6A13">
            <w:pPr>
              <w:spacing w:line="259" w:lineRule="auto"/>
              <w:ind w:left="6"/>
              <w:jc w:val="center"/>
              <w:rPr>
                <w:rFonts w:ascii="Arial" w:hAnsi="Arial" w:cs="Arial"/>
                <w:sz w:val="24"/>
                <w:szCs w:val="24"/>
              </w:rPr>
            </w:pPr>
            <w:r w:rsidRPr="0056611B">
              <w:rPr>
                <w:rFonts w:ascii="Arial" w:hAnsi="Arial" w:cs="Arial"/>
                <w:sz w:val="24"/>
                <w:szCs w:val="24"/>
              </w:rPr>
              <w:t xml:space="preserve">7 </w:t>
            </w:r>
          </w:p>
        </w:tc>
        <w:tc>
          <w:tcPr>
            <w:tcW w:w="2486" w:type="dxa"/>
            <w:tcBorders>
              <w:top w:val="single" w:sz="4" w:space="0" w:color="000000"/>
              <w:left w:val="single" w:sz="4" w:space="0" w:color="000000"/>
              <w:bottom w:val="single" w:sz="4" w:space="0" w:color="000000"/>
              <w:right w:val="single" w:sz="4" w:space="0" w:color="000000"/>
            </w:tcBorders>
            <w:vAlign w:val="center"/>
          </w:tcPr>
          <w:p w:rsidR="00D9355B" w:rsidRPr="0056611B" w:rsidRDefault="00D9355B" w:rsidP="00EB7A8A">
            <w:pPr>
              <w:spacing w:line="259" w:lineRule="auto"/>
              <w:rPr>
                <w:rFonts w:ascii="Arial" w:hAnsi="Arial" w:cs="Arial"/>
                <w:sz w:val="24"/>
                <w:szCs w:val="24"/>
              </w:rPr>
            </w:pPr>
            <w:r w:rsidRPr="0056611B">
              <w:rPr>
                <w:rFonts w:ascii="Arial" w:hAnsi="Arial" w:cs="Arial"/>
                <w:sz w:val="24"/>
                <w:szCs w:val="24"/>
              </w:rPr>
              <w:t>Piloto</w:t>
            </w:r>
          </w:p>
        </w:tc>
        <w:tc>
          <w:tcPr>
            <w:tcW w:w="5912" w:type="dxa"/>
            <w:tcBorders>
              <w:top w:val="single" w:sz="4" w:space="0" w:color="000000"/>
              <w:left w:val="single" w:sz="4" w:space="0" w:color="000000"/>
              <w:bottom w:val="single" w:sz="4" w:space="0" w:color="000000"/>
              <w:right w:val="single" w:sz="4" w:space="0" w:color="000000"/>
            </w:tcBorders>
            <w:vAlign w:val="center"/>
          </w:tcPr>
          <w:p w:rsidR="00D9355B" w:rsidRPr="00B702D9" w:rsidRDefault="00D9355B" w:rsidP="00B702D9">
            <w:pPr>
              <w:spacing w:line="238" w:lineRule="auto"/>
              <w:jc w:val="both"/>
              <w:rPr>
                <w:rFonts w:ascii="Arial" w:hAnsi="Arial" w:cs="Arial"/>
                <w:sz w:val="24"/>
                <w:szCs w:val="24"/>
              </w:rPr>
            </w:pPr>
            <w:r w:rsidRPr="00B702D9">
              <w:rPr>
                <w:rFonts w:ascii="Arial" w:hAnsi="Arial" w:cs="Arial"/>
                <w:sz w:val="24"/>
                <w:szCs w:val="24"/>
              </w:rPr>
              <w:t xml:space="preserve">Cuando el vehículo es entregado, al piloto </w:t>
            </w:r>
            <w:r w:rsidR="00C56DA1">
              <w:rPr>
                <w:rFonts w:ascii="Arial" w:hAnsi="Arial" w:cs="Arial"/>
                <w:sz w:val="24"/>
                <w:szCs w:val="24"/>
              </w:rPr>
              <w:t xml:space="preserve">responsable </w:t>
            </w:r>
            <w:r w:rsidR="00C56DA1" w:rsidRPr="00B702D9">
              <w:rPr>
                <w:rFonts w:ascii="Arial" w:hAnsi="Arial" w:cs="Arial"/>
                <w:sz w:val="24"/>
                <w:szCs w:val="24"/>
              </w:rPr>
              <w:t>deberá</w:t>
            </w:r>
            <w:r w:rsidRPr="00B702D9">
              <w:rPr>
                <w:rFonts w:ascii="Arial" w:hAnsi="Arial" w:cs="Arial"/>
                <w:sz w:val="24"/>
                <w:szCs w:val="24"/>
              </w:rPr>
              <w:t xml:space="preserve"> hacer lo siguiente: </w:t>
            </w:r>
          </w:p>
          <w:p w:rsidR="00D9355B" w:rsidRPr="00B702D9" w:rsidRDefault="00D9355B" w:rsidP="00B702D9">
            <w:pPr>
              <w:pStyle w:val="Prrafodelista"/>
              <w:numPr>
                <w:ilvl w:val="0"/>
                <w:numId w:val="14"/>
              </w:numPr>
              <w:spacing w:line="259" w:lineRule="auto"/>
              <w:jc w:val="both"/>
              <w:rPr>
                <w:rFonts w:ascii="Arial" w:hAnsi="Arial" w:cs="Arial"/>
                <w:sz w:val="24"/>
                <w:szCs w:val="24"/>
              </w:rPr>
            </w:pPr>
            <w:r w:rsidRPr="00B702D9">
              <w:rPr>
                <w:rFonts w:ascii="Arial" w:hAnsi="Arial" w:cs="Arial"/>
                <w:sz w:val="24"/>
                <w:szCs w:val="24"/>
              </w:rPr>
              <w:t>Hacer la inspección respectiva de los trabajos efectuados</w:t>
            </w:r>
            <w:r w:rsidR="00BC5B93">
              <w:rPr>
                <w:rFonts w:ascii="Arial" w:hAnsi="Arial" w:cs="Arial"/>
                <w:sz w:val="24"/>
                <w:szCs w:val="24"/>
              </w:rPr>
              <w:t>.</w:t>
            </w:r>
            <w:r w:rsidRPr="00B702D9">
              <w:rPr>
                <w:rFonts w:ascii="Arial" w:hAnsi="Arial" w:cs="Arial"/>
                <w:sz w:val="24"/>
                <w:szCs w:val="24"/>
              </w:rPr>
              <w:t xml:space="preserve"> </w:t>
            </w:r>
          </w:p>
          <w:p w:rsidR="00D9355B" w:rsidRPr="00B702D9" w:rsidRDefault="00D9355B" w:rsidP="00B702D9">
            <w:pPr>
              <w:pStyle w:val="Prrafodelista"/>
              <w:numPr>
                <w:ilvl w:val="0"/>
                <w:numId w:val="14"/>
              </w:numPr>
              <w:spacing w:line="259" w:lineRule="auto"/>
              <w:jc w:val="both"/>
              <w:rPr>
                <w:rFonts w:ascii="Arial" w:hAnsi="Arial" w:cs="Arial"/>
                <w:sz w:val="24"/>
                <w:szCs w:val="24"/>
              </w:rPr>
            </w:pPr>
            <w:r w:rsidRPr="00B702D9">
              <w:rPr>
                <w:rFonts w:ascii="Arial" w:hAnsi="Arial" w:cs="Arial"/>
                <w:sz w:val="24"/>
                <w:szCs w:val="24"/>
              </w:rPr>
              <w:t>Hacer prueba de manejo de ser necesaria</w:t>
            </w:r>
            <w:r w:rsidR="00BC5B93">
              <w:rPr>
                <w:rFonts w:ascii="Arial" w:hAnsi="Arial" w:cs="Arial"/>
                <w:sz w:val="24"/>
                <w:szCs w:val="24"/>
              </w:rPr>
              <w:t>.</w:t>
            </w:r>
            <w:r w:rsidRPr="00B702D9">
              <w:rPr>
                <w:rFonts w:ascii="Arial" w:hAnsi="Arial" w:cs="Arial"/>
                <w:sz w:val="24"/>
                <w:szCs w:val="24"/>
              </w:rPr>
              <w:t xml:space="preserve"> </w:t>
            </w:r>
          </w:p>
          <w:p w:rsidR="00D9355B" w:rsidRPr="00B702D9" w:rsidRDefault="00D9355B" w:rsidP="00B702D9">
            <w:pPr>
              <w:pStyle w:val="Prrafodelista"/>
              <w:numPr>
                <w:ilvl w:val="0"/>
                <w:numId w:val="14"/>
              </w:numPr>
              <w:spacing w:line="259" w:lineRule="auto"/>
              <w:jc w:val="both"/>
              <w:rPr>
                <w:rFonts w:ascii="Arial" w:hAnsi="Arial" w:cs="Arial"/>
                <w:sz w:val="24"/>
                <w:szCs w:val="24"/>
              </w:rPr>
            </w:pPr>
            <w:r w:rsidRPr="00B702D9">
              <w:rPr>
                <w:rFonts w:ascii="Arial" w:hAnsi="Arial" w:cs="Arial"/>
                <w:sz w:val="24"/>
                <w:szCs w:val="24"/>
              </w:rPr>
              <w:t xml:space="preserve">Firmar la orden cerrada de conformidad </w:t>
            </w:r>
            <w:r w:rsidR="00C56DA1">
              <w:rPr>
                <w:rFonts w:ascii="Arial" w:hAnsi="Arial" w:cs="Arial"/>
                <w:sz w:val="24"/>
                <w:szCs w:val="24"/>
              </w:rPr>
              <w:t>y aceptación de</w:t>
            </w:r>
            <w:r w:rsidRPr="00B702D9">
              <w:rPr>
                <w:rFonts w:ascii="Arial" w:hAnsi="Arial" w:cs="Arial"/>
                <w:sz w:val="24"/>
                <w:szCs w:val="24"/>
              </w:rPr>
              <w:t xml:space="preserve"> </w:t>
            </w:r>
            <w:r w:rsidR="00BC5B93" w:rsidRPr="00B702D9">
              <w:rPr>
                <w:rFonts w:ascii="Arial" w:hAnsi="Arial" w:cs="Arial"/>
                <w:sz w:val="24"/>
                <w:szCs w:val="24"/>
              </w:rPr>
              <w:t>las reparaciones realizadas</w:t>
            </w:r>
            <w:r w:rsidR="00BC5B93">
              <w:rPr>
                <w:rFonts w:ascii="Arial" w:hAnsi="Arial" w:cs="Arial"/>
                <w:sz w:val="24"/>
                <w:szCs w:val="24"/>
              </w:rPr>
              <w:t>.</w:t>
            </w:r>
            <w:r w:rsidRPr="00B702D9">
              <w:rPr>
                <w:rFonts w:ascii="Arial" w:hAnsi="Arial" w:cs="Arial"/>
                <w:sz w:val="24"/>
                <w:szCs w:val="24"/>
              </w:rPr>
              <w:t xml:space="preserve"> </w:t>
            </w:r>
          </w:p>
        </w:tc>
      </w:tr>
      <w:tr w:rsidR="00277754" w:rsidRPr="0056611B" w:rsidTr="00F8026D">
        <w:trPr>
          <w:trHeight w:val="441"/>
        </w:trPr>
        <w:tc>
          <w:tcPr>
            <w:tcW w:w="9209" w:type="dxa"/>
            <w:gridSpan w:val="3"/>
            <w:tcBorders>
              <w:top w:val="single" w:sz="4" w:space="0" w:color="000000"/>
              <w:left w:val="single" w:sz="4" w:space="0" w:color="000000"/>
              <w:bottom w:val="single" w:sz="4" w:space="0" w:color="000000"/>
              <w:right w:val="single" w:sz="4" w:space="0" w:color="000000"/>
            </w:tcBorders>
            <w:vAlign w:val="center"/>
          </w:tcPr>
          <w:p w:rsidR="00277754" w:rsidRPr="007D2BC2" w:rsidRDefault="00277754" w:rsidP="00277754">
            <w:pPr>
              <w:spacing w:line="238" w:lineRule="auto"/>
              <w:jc w:val="center"/>
              <w:rPr>
                <w:rFonts w:ascii="Arial" w:hAnsi="Arial" w:cs="Arial"/>
                <w:b/>
                <w:sz w:val="24"/>
                <w:szCs w:val="24"/>
              </w:rPr>
            </w:pPr>
            <w:r w:rsidRPr="007D2BC2">
              <w:rPr>
                <w:rFonts w:ascii="Arial" w:hAnsi="Arial" w:cs="Arial"/>
                <w:b/>
                <w:sz w:val="24"/>
                <w:szCs w:val="24"/>
              </w:rPr>
              <w:t>FIN DEL PROCESO</w:t>
            </w:r>
          </w:p>
        </w:tc>
      </w:tr>
    </w:tbl>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D9355B" w:rsidRPr="0053325A" w:rsidRDefault="00D9355B" w:rsidP="00D9355B">
      <w:pPr>
        <w:ind w:left="-15" w:right="858"/>
        <w:jc w:val="both"/>
        <w:rPr>
          <w:rFonts w:ascii="Arial" w:hAnsi="Arial" w:cs="Arial"/>
        </w:rPr>
      </w:pPr>
    </w:p>
    <w:p w:rsidR="003D5DF4" w:rsidRPr="0053325A" w:rsidRDefault="003D5DF4" w:rsidP="003D5DF4">
      <w:pPr>
        <w:jc w:val="both"/>
        <w:rPr>
          <w:rFonts w:ascii="Arial" w:hAnsi="Arial" w:cs="Arial"/>
        </w:rPr>
      </w:pPr>
    </w:p>
    <w:sectPr w:rsidR="003D5DF4" w:rsidRPr="0053325A" w:rsidSect="00500E38">
      <w:headerReference w:type="default" r:id="rId8"/>
      <w:footerReference w:type="default" r:id="rId9"/>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54" w:rsidRDefault="00D46E54" w:rsidP="005B1EDE">
      <w:r>
        <w:separator/>
      </w:r>
    </w:p>
  </w:endnote>
  <w:endnote w:type="continuationSeparator" w:id="0">
    <w:p w:rsidR="00D46E54" w:rsidRDefault="00D46E54"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055609"/>
      <w:docPartObj>
        <w:docPartGallery w:val="Page Numbers (Bottom of Page)"/>
        <w:docPartUnique/>
      </w:docPartObj>
    </w:sdtPr>
    <w:sdtEndPr/>
    <w:sdtContent>
      <w:p w:rsidR="00E6784B" w:rsidRDefault="00E6784B">
        <w:pPr>
          <w:pStyle w:val="Piedepgina"/>
          <w:jc w:val="right"/>
        </w:pPr>
        <w:r>
          <w:fldChar w:fldCharType="begin"/>
        </w:r>
        <w:r>
          <w:instrText>PAGE   \* MERGEFORMAT</w:instrText>
        </w:r>
        <w:r>
          <w:fldChar w:fldCharType="separate"/>
        </w:r>
        <w:r>
          <w:rPr>
            <w:lang w:val="es-ES"/>
          </w:rPr>
          <w:t>2</w:t>
        </w:r>
        <w:r>
          <w:fldChar w:fldCharType="end"/>
        </w:r>
      </w:p>
    </w:sdtContent>
  </w:sdt>
  <w:p w:rsidR="006D5AF7" w:rsidRDefault="00E6784B" w:rsidP="00E6784B">
    <w:pPr>
      <w:pStyle w:val="Piedepgina"/>
      <w:tabs>
        <w:tab w:val="clear" w:pos="4419"/>
        <w:tab w:val="clear" w:pos="8838"/>
        <w:tab w:val="left" w:pos="70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54" w:rsidRDefault="00D46E54" w:rsidP="005B1EDE">
      <w:r>
        <w:separator/>
      </w:r>
    </w:p>
  </w:footnote>
  <w:footnote w:type="continuationSeparator" w:id="0">
    <w:p w:rsidR="00D46E54" w:rsidRDefault="00D46E54"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2E3D46">
    <w:pPr>
      <w:pStyle w:val="Encabezado"/>
    </w:pPr>
    <w:r w:rsidRPr="006D5AF7">
      <w:rPr>
        <w:noProof/>
        <w:lang w:val="es-GT" w:eastAsia="es-GT"/>
      </w:rPr>
      <w:drawing>
        <wp:anchor distT="0" distB="0" distL="114300" distR="114300" simplePos="0" relativeHeight="251664384" behindDoc="0" locked="0" layoutInCell="1" allowOverlap="1" wp14:anchorId="6C6DFD36" wp14:editId="5297F55B">
          <wp:simplePos x="0" y="0"/>
          <wp:positionH relativeFrom="column">
            <wp:posOffset>828451</wp:posOffset>
          </wp:positionH>
          <wp:positionV relativeFrom="paragraph">
            <wp:posOffset>-81773</wp:posOffset>
          </wp:positionV>
          <wp:extent cx="1959282" cy="9042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1214" t="9279" r="3823" b="13145"/>
                  <a:stretch/>
                </pic:blipFill>
                <pic:spPr bwMode="auto">
                  <a:xfrm>
                    <a:off x="0" y="0"/>
                    <a:ext cx="1959282" cy="904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651D" w:rsidRPr="006D5AF7">
      <w:rPr>
        <w:noProof/>
        <w:lang w:val="es-GT" w:eastAsia="es-GT"/>
      </w:rPr>
      <mc:AlternateContent>
        <mc:Choice Requires="wps">
          <w:drawing>
            <wp:anchor distT="0" distB="0" distL="114300" distR="114300" simplePos="0" relativeHeight="251663360" behindDoc="0" locked="0" layoutInCell="1" allowOverlap="1" wp14:anchorId="3282BDAD" wp14:editId="5CB3680B">
              <wp:simplePos x="0" y="0"/>
              <wp:positionH relativeFrom="column">
                <wp:posOffset>2844165</wp:posOffset>
              </wp:positionH>
              <wp:positionV relativeFrom="paragraph">
                <wp:posOffset>210820</wp:posOffset>
              </wp:positionV>
              <wp:extent cx="2113280" cy="736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13280" cy="736600"/>
                      </a:xfrm>
                      <a:prstGeom prst="rect">
                        <a:avLst/>
                      </a:prstGeom>
                      <a:noFill/>
                      <a:ln w="6350">
                        <a:noFill/>
                      </a:ln>
                    </wps:spPr>
                    <wps:txb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2BDAD" id="_x0000_t202" coordsize="21600,21600" o:spt="202" path="m,l,21600r21600,l21600,xe">
              <v:stroke joinstyle="miter"/>
              <v:path gradientshapeok="t" o:connecttype="rect"/>
            </v:shapetype>
            <v:shape id="Cuadro de texto 2" o:spid="_x0000_s1029" type="#_x0000_t202" style="position:absolute;margin-left:223.95pt;margin-top:16.6pt;width:166.4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" filled="f" stroked="f" strokeweight=".5pt">
              <v:textbo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005B1EDE" w:rsidRPr="005B1EDE">
      <w:rPr>
        <w:noProof/>
        <w:lang w:val="es-GT" w:eastAsia="es-GT"/>
      </w:rPr>
      <w:drawing>
        <wp:anchor distT="0" distB="0" distL="114300" distR="114300" simplePos="0" relativeHeight="251659264" behindDoc="1" locked="0" layoutInCell="1" allowOverlap="1" wp14:anchorId="590A321E" wp14:editId="773193E5">
          <wp:simplePos x="0" y="0"/>
          <wp:positionH relativeFrom="column">
            <wp:posOffset>-1099335</wp:posOffset>
          </wp:positionH>
          <wp:positionV relativeFrom="paragraph">
            <wp:posOffset>-462972</wp:posOffset>
          </wp:positionV>
          <wp:extent cx="7798526" cy="10091847"/>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6E1D"/>
    <w:multiLevelType w:val="hybridMultilevel"/>
    <w:tmpl w:val="AB64B63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363038A"/>
    <w:multiLevelType w:val="hybridMultilevel"/>
    <w:tmpl w:val="C4B4D4A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D9172F"/>
    <w:multiLevelType w:val="hybridMultilevel"/>
    <w:tmpl w:val="239460A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D131EE3"/>
    <w:multiLevelType w:val="hybridMultilevel"/>
    <w:tmpl w:val="67E42FD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4D005F9"/>
    <w:multiLevelType w:val="hybridMultilevel"/>
    <w:tmpl w:val="8D00A6D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A095EF2"/>
    <w:multiLevelType w:val="hybridMultilevel"/>
    <w:tmpl w:val="8222ECC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37586E5D"/>
    <w:multiLevelType w:val="hybridMultilevel"/>
    <w:tmpl w:val="44A4A61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4B16453E"/>
    <w:multiLevelType w:val="hybridMultilevel"/>
    <w:tmpl w:val="2BF84628"/>
    <w:lvl w:ilvl="0" w:tplc="FBDCC7AA">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A7A4D46">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69C77AC">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D327354">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83081F8">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8B61626">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412FDFE">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722ACC">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2E2FAE6">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72186C"/>
    <w:multiLevelType w:val="hybridMultilevel"/>
    <w:tmpl w:val="3FA8605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5BA926C5"/>
    <w:multiLevelType w:val="multilevel"/>
    <w:tmpl w:val="D61C7AA4"/>
    <w:lvl w:ilvl="0">
      <w:start w:val="1"/>
      <w:numFmt w:val="decimal"/>
      <w:pStyle w:val="Ttulo1"/>
      <w:lvlText w:val="%1."/>
      <w:lvlJc w:val="left"/>
      <w:pPr>
        <w:ind w:left="0"/>
      </w:pPr>
      <w:rPr>
        <w:rFonts w:ascii="Arial" w:eastAsia="Tahoma" w:hAnsi="Arial" w:cs="Arial"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Tahoma"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BC487C"/>
    <w:multiLevelType w:val="hybridMultilevel"/>
    <w:tmpl w:val="2806ECBA"/>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7149446A"/>
    <w:multiLevelType w:val="hybridMultilevel"/>
    <w:tmpl w:val="F8D47BC8"/>
    <w:lvl w:ilvl="0" w:tplc="524812D6">
      <w:start w:val="8"/>
      <w:numFmt w:val="decimal"/>
      <w:lvlText w:val="%1."/>
      <w:lvlJc w:val="left"/>
      <w:pPr>
        <w:ind w:left="1261" w:hanging="360"/>
      </w:pPr>
      <w:rPr>
        <w:rFonts w:hint="default"/>
      </w:rPr>
    </w:lvl>
    <w:lvl w:ilvl="1" w:tplc="100A0019" w:tentative="1">
      <w:start w:val="1"/>
      <w:numFmt w:val="lowerLetter"/>
      <w:lvlText w:val="%2."/>
      <w:lvlJc w:val="left"/>
      <w:pPr>
        <w:ind w:left="1981" w:hanging="360"/>
      </w:pPr>
    </w:lvl>
    <w:lvl w:ilvl="2" w:tplc="100A001B" w:tentative="1">
      <w:start w:val="1"/>
      <w:numFmt w:val="lowerRoman"/>
      <w:lvlText w:val="%3."/>
      <w:lvlJc w:val="right"/>
      <w:pPr>
        <w:ind w:left="2701" w:hanging="180"/>
      </w:pPr>
    </w:lvl>
    <w:lvl w:ilvl="3" w:tplc="100A000F" w:tentative="1">
      <w:start w:val="1"/>
      <w:numFmt w:val="decimal"/>
      <w:lvlText w:val="%4."/>
      <w:lvlJc w:val="left"/>
      <w:pPr>
        <w:ind w:left="3421" w:hanging="360"/>
      </w:pPr>
    </w:lvl>
    <w:lvl w:ilvl="4" w:tplc="100A0019" w:tentative="1">
      <w:start w:val="1"/>
      <w:numFmt w:val="lowerLetter"/>
      <w:lvlText w:val="%5."/>
      <w:lvlJc w:val="left"/>
      <w:pPr>
        <w:ind w:left="4141" w:hanging="360"/>
      </w:pPr>
    </w:lvl>
    <w:lvl w:ilvl="5" w:tplc="100A001B" w:tentative="1">
      <w:start w:val="1"/>
      <w:numFmt w:val="lowerRoman"/>
      <w:lvlText w:val="%6."/>
      <w:lvlJc w:val="right"/>
      <w:pPr>
        <w:ind w:left="4861" w:hanging="180"/>
      </w:pPr>
    </w:lvl>
    <w:lvl w:ilvl="6" w:tplc="100A000F" w:tentative="1">
      <w:start w:val="1"/>
      <w:numFmt w:val="decimal"/>
      <w:lvlText w:val="%7."/>
      <w:lvlJc w:val="left"/>
      <w:pPr>
        <w:ind w:left="5581" w:hanging="360"/>
      </w:pPr>
    </w:lvl>
    <w:lvl w:ilvl="7" w:tplc="100A0019" w:tentative="1">
      <w:start w:val="1"/>
      <w:numFmt w:val="lowerLetter"/>
      <w:lvlText w:val="%8."/>
      <w:lvlJc w:val="left"/>
      <w:pPr>
        <w:ind w:left="6301" w:hanging="360"/>
      </w:pPr>
    </w:lvl>
    <w:lvl w:ilvl="8" w:tplc="100A001B" w:tentative="1">
      <w:start w:val="1"/>
      <w:numFmt w:val="lowerRoman"/>
      <w:lvlText w:val="%9."/>
      <w:lvlJc w:val="right"/>
      <w:pPr>
        <w:ind w:left="7021" w:hanging="180"/>
      </w:pPr>
    </w:lvl>
  </w:abstractNum>
  <w:abstractNum w:abstractNumId="12" w15:restartNumberingAfterBreak="0">
    <w:nsid w:val="780B1BB2"/>
    <w:multiLevelType w:val="hybridMultilevel"/>
    <w:tmpl w:val="75C8EFE6"/>
    <w:lvl w:ilvl="0" w:tplc="E06C1E7A">
      <w:start w:val="1"/>
      <w:numFmt w:val="lowerLetter"/>
      <w:lvlText w:val="%1."/>
      <w:lvlJc w:val="left"/>
      <w:pPr>
        <w:ind w:left="720"/>
      </w:pPr>
      <w:rPr>
        <w:rFonts w:ascii="Arial" w:eastAsia="Tahoma" w:hAnsi="Arial" w:cs="Arial" w:hint="default"/>
        <w:b w:val="0"/>
        <w:i w:val="0"/>
        <w:strike w:val="0"/>
        <w:dstrike w:val="0"/>
        <w:color w:val="000000"/>
        <w:sz w:val="22"/>
        <w:szCs w:val="22"/>
        <w:u w:val="none" w:color="000000"/>
        <w:bdr w:val="none" w:sz="0" w:space="0" w:color="auto"/>
        <w:shd w:val="clear" w:color="auto" w:fill="auto"/>
        <w:vertAlign w:val="baseline"/>
      </w:rPr>
    </w:lvl>
    <w:lvl w:ilvl="1" w:tplc="1BFC1A80">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520F45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47E488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BB66B5C">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2EB264">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BE6356E">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F69ED8">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048485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423D83"/>
    <w:multiLevelType w:val="hybridMultilevel"/>
    <w:tmpl w:val="36D843C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3"/>
  </w:num>
  <w:num w:numId="5">
    <w:abstractNumId w:val="4"/>
  </w:num>
  <w:num w:numId="6">
    <w:abstractNumId w:val="10"/>
  </w:num>
  <w:num w:numId="7">
    <w:abstractNumId w:val="0"/>
  </w:num>
  <w:num w:numId="8">
    <w:abstractNumId w:val="9"/>
  </w:num>
  <w:num w:numId="9">
    <w:abstractNumId w:val="7"/>
  </w:num>
  <w:num w:numId="10">
    <w:abstractNumId w:val="12"/>
  </w:num>
  <w:num w:numId="11">
    <w:abstractNumId w:val="11"/>
  </w:num>
  <w:num w:numId="12">
    <w:abstractNumId w:val="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2FA0"/>
    <w:rsid w:val="00010E85"/>
    <w:rsid w:val="000A6BE6"/>
    <w:rsid w:val="00125F17"/>
    <w:rsid w:val="001B65EC"/>
    <w:rsid w:val="001C3CF5"/>
    <w:rsid w:val="001E169C"/>
    <w:rsid w:val="002158C0"/>
    <w:rsid w:val="00233496"/>
    <w:rsid w:val="00277754"/>
    <w:rsid w:val="002A3897"/>
    <w:rsid w:val="002B0792"/>
    <w:rsid w:val="002B3C59"/>
    <w:rsid w:val="002D60F6"/>
    <w:rsid w:val="002E3D46"/>
    <w:rsid w:val="00304269"/>
    <w:rsid w:val="00330099"/>
    <w:rsid w:val="00350454"/>
    <w:rsid w:val="00361CDE"/>
    <w:rsid w:val="00384A04"/>
    <w:rsid w:val="003D043B"/>
    <w:rsid w:val="003D5DF4"/>
    <w:rsid w:val="00403FF7"/>
    <w:rsid w:val="00405836"/>
    <w:rsid w:val="00476803"/>
    <w:rsid w:val="004C5A6F"/>
    <w:rsid w:val="00500E38"/>
    <w:rsid w:val="005232ED"/>
    <w:rsid w:val="0053325A"/>
    <w:rsid w:val="0056611B"/>
    <w:rsid w:val="005810D9"/>
    <w:rsid w:val="005A0F84"/>
    <w:rsid w:val="005B1EDE"/>
    <w:rsid w:val="005C21AB"/>
    <w:rsid w:val="005F7E69"/>
    <w:rsid w:val="00644B49"/>
    <w:rsid w:val="006D44E2"/>
    <w:rsid w:val="006D5AF7"/>
    <w:rsid w:val="006D5CE8"/>
    <w:rsid w:val="0075200A"/>
    <w:rsid w:val="00761DF4"/>
    <w:rsid w:val="007D2341"/>
    <w:rsid w:val="007D2BC2"/>
    <w:rsid w:val="007E3075"/>
    <w:rsid w:val="007E4B66"/>
    <w:rsid w:val="007F0C21"/>
    <w:rsid w:val="007F4B4B"/>
    <w:rsid w:val="00801937"/>
    <w:rsid w:val="00852008"/>
    <w:rsid w:val="0089769F"/>
    <w:rsid w:val="008976C4"/>
    <w:rsid w:val="008C4D94"/>
    <w:rsid w:val="008F78BD"/>
    <w:rsid w:val="00922AED"/>
    <w:rsid w:val="009919DF"/>
    <w:rsid w:val="00A021BB"/>
    <w:rsid w:val="00A27727"/>
    <w:rsid w:val="00A4422D"/>
    <w:rsid w:val="00A648BF"/>
    <w:rsid w:val="00A90644"/>
    <w:rsid w:val="00AB4C83"/>
    <w:rsid w:val="00B41B73"/>
    <w:rsid w:val="00B43E71"/>
    <w:rsid w:val="00B702D9"/>
    <w:rsid w:val="00B762EB"/>
    <w:rsid w:val="00BC5B93"/>
    <w:rsid w:val="00BD0081"/>
    <w:rsid w:val="00C31F8E"/>
    <w:rsid w:val="00C36115"/>
    <w:rsid w:val="00C41206"/>
    <w:rsid w:val="00C54E1A"/>
    <w:rsid w:val="00C56DA1"/>
    <w:rsid w:val="00C715C0"/>
    <w:rsid w:val="00C74E5E"/>
    <w:rsid w:val="00CC240E"/>
    <w:rsid w:val="00D277AB"/>
    <w:rsid w:val="00D46E54"/>
    <w:rsid w:val="00D9355B"/>
    <w:rsid w:val="00DA243D"/>
    <w:rsid w:val="00DE72A2"/>
    <w:rsid w:val="00E063E3"/>
    <w:rsid w:val="00E246B7"/>
    <w:rsid w:val="00E33997"/>
    <w:rsid w:val="00E35D0B"/>
    <w:rsid w:val="00E5651D"/>
    <w:rsid w:val="00E6784B"/>
    <w:rsid w:val="00E87F68"/>
    <w:rsid w:val="00EB7A8A"/>
    <w:rsid w:val="00F22D08"/>
    <w:rsid w:val="00F33B97"/>
    <w:rsid w:val="00F74D3C"/>
    <w:rsid w:val="00FF62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next w:val="Normal"/>
    <w:link w:val="Ttulo1Car"/>
    <w:uiPriority w:val="9"/>
    <w:unhideWhenUsed/>
    <w:qFormat/>
    <w:rsid w:val="00D9355B"/>
    <w:pPr>
      <w:keepNext/>
      <w:keepLines/>
      <w:numPr>
        <w:numId w:val="8"/>
      </w:numPr>
      <w:spacing w:line="267" w:lineRule="auto"/>
      <w:outlineLvl w:val="0"/>
    </w:pPr>
    <w:rPr>
      <w:rFonts w:ascii="Tahoma" w:eastAsia="Tahoma" w:hAnsi="Tahoma" w:cs="Tahoma"/>
      <w:b/>
      <w:color w:val="000000"/>
      <w:szCs w:val="22"/>
      <w:lang w:eastAsia="es-GT"/>
    </w:rPr>
  </w:style>
  <w:style w:type="paragraph" w:styleId="Ttulo2">
    <w:name w:val="heading 2"/>
    <w:next w:val="Normal"/>
    <w:link w:val="Ttulo2Car"/>
    <w:uiPriority w:val="9"/>
    <w:unhideWhenUsed/>
    <w:qFormat/>
    <w:rsid w:val="00D9355B"/>
    <w:pPr>
      <w:keepNext/>
      <w:keepLines/>
      <w:numPr>
        <w:ilvl w:val="1"/>
        <w:numId w:val="8"/>
      </w:numPr>
      <w:spacing w:line="267" w:lineRule="auto"/>
      <w:outlineLvl w:val="1"/>
    </w:pPr>
    <w:rPr>
      <w:rFonts w:ascii="Tahoma" w:eastAsia="Tahoma" w:hAnsi="Tahoma" w:cs="Tahoma"/>
      <w:b/>
      <w:color w:val="000000"/>
      <w:szCs w:val="22"/>
      <w:lang w:eastAsia="es-GT"/>
    </w:rPr>
  </w:style>
  <w:style w:type="paragraph" w:styleId="Ttulo3">
    <w:name w:val="heading 3"/>
    <w:basedOn w:val="Normal"/>
    <w:next w:val="Normal"/>
    <w:link w:val="Ttulo3Car"/>
    <w:uiPriority w:val="9"/>
    <w:semiHidden/>
    <w:unhideWhenUsed/>
    <w:qFormat/>
    <w:rsid w:val="00D935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B762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2EB"/>
    <w:rPr>
      <w:rFonts w:ascii="Segoe UI" w:hAnsi="Segoe UI" w:cs="Segoe UI"/>
      <w:sz w:val="18"/>
      <w:szCs w:val="18"/>
      <w:lang w:val="es-ES_tradnl"/>
    </w:rPr>
  </w:style>
  <w:style w:type="table" w:styleId="Tablaconcuadrcula">
    <w:name w:val="Table Grid"/>
    <w:basedOn w:val="Tablanormal"/>
    <w:uiPriority w:val="39"/>
    <w:rsid w:val="001B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B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65EC"/>
    <w:pPr>
      <w:ind w:left="720"/>
      <w:contextualSpacing/>
    </w:pPr>
  </w:style>
  <w:style w:type="character" w:customStyle="1" w:styleId="Ttulo1Car">
    <w:name w:val="Título 1 Car"/>
    <w:basedOn w:val="Fuentedeprrafopredeter"/>
    <w:link w:val="Ttulo1"/>
    <w:rsid w:val="00D9355B"/>
    <w:rPr>
      <w:rFonts w:ascii="Tahoma" w:eastAsia="Tahoma" w:hAnsi="Tahoma" w:cs="Tahoma"/>
      <w:b/>
      <w:color w:val="000000"/>
      <w:szCs w:val="22"/>
      <w:lang w:eastAsia="es-GT"/>
    </w:rPr>
  </w:style>
  <w:style w:type="character" w:customStyle="1" w:styleId="Ttulo2Car">
    <w:name w:val="Título 2 Car"/>
    <w:basedOn w:val="Fuentedeprrafopredeter"/>
    <w:link w:val="Ttulo2"/>
    <w:rsid w:val="00D9355B"/>
    <w:rPr>
      <w:rFonts w:ascii="Tahoma" w:eastAsia="Tahoma" w:hAnsi="Tahoma" w:cs="Tahoma"/>
      <w:b/>
      <w:color w:val="000000"/>
      <w:szCs w:val="22"/>
      <w:lang w:eastAsia="es-GT"/>
    </w:rPr>
  </w:style>
  <w:style w:type="character" w:customStyle="1" w:styleId="Ttulo3Car">
    <w:name w:val="Título 3 Car"/>
    <w:basedOn w:val="Fuentedeprrafopredeter"/>
    <w:link w:val="Ttulo3"/>
    <w:uiPriority w:val="9"/>
    <w:semiHidden/>
    <w:rsid w:val="00D9355B"/>
    <w:rPr>
      <w:rFonts w:asciiTheme="majorHAnsi" w:eastAsiaTheme="majorEastAsia" w:hAnsiTheme="majorHAnsi" w:cstheme="majorBidi"/>
      <w:color w:val="1F3763" w:themeColor="accent1" w:themeShade="7F"/>
      <w:lang w:val="es-ES_tradnl"/>
    </w:rPr>
  </w:style>
  <w:style w:type="table" w:customStyle="1" w:styleId="TableGrid">
    <w:name w:val="TableGrid"/>
    <w:rsid w:val="00D9355B"/>
    <w:rPr>
      <w:rFonts w:eastAsiaTheme="minorEastAsia"/>
      <w:sz w:val="22"/>
      <w:szCs w:val="22"/>
      <w:lang w:eastAsia="es-GT"/>
    </w:rPr>
    <w:tblPr>
      <w:tblCellMar>
        <w:top w:w="0" w:type="dxa"/>
        <w:left w:w="0" w:type="dxa"/>
        <w:bottom w:w="0" w:type="dxa"/>
        <w:right w:w="0" w:type="dxa"/>
      </w:tblCellMar>
    </w:tblPr>
  </w:style>
  <w:style w:type="paragraph" w:styleId="Sinespaciado">
    <w:name w:val="No Spacing"/>
    <w:uiPriority w:val="1"/>
    <w:qFormat/>
    <w:rsid w:val="00D9355B"/>
    <w:rPr>
      <w:lang w:val="es-ES_tradnl"/>
    </w:rPr>
  </w:style>
  <w:style w:type="paragraph" w:styleId="TDC1">
    <w:name w:val="toc 1"/>
    <w:hidden/>
    <w:uiPriority w:val="39"/>
    <w:rsid w:val="00D9355B"/>
    <w:pPr>
      <w:spacing w:after="126" w:line="248" w:lineRule="auto"/>
      <w:ind w:left="15" w:right="23" w:firstLine="2"/>
      <w:jc w:val="both"/>
    </w:pPr>
    <w:rPr>
      <w:rFonts w:ascii="Tahoma" w:eastAsia="Tahoma" w:hAnsi="Tahoma" w:cs="Tahoma"/>
      <w:color w:val="000000"/>
      <w:sz w:val="22"/>
      <w:szCs w:val="22"/>
      <w:lang w:eastAsia="es-GT"/>
    </w:rPr>
  </w:style>
  <w:style w:type="paragraph" w:styleId="TDC2">
    <w:name w:val="toc 2"/>
    <w:hidden/>
    <w:uiPriority w:val="39"/>
    <w:rsid w:val="00D9355B"/>
    <w:pPr>
      <w:spacing w:after="126" w:line="248" w:lineRule="auto"/>
      <w:ind w:left="221" w:right="23" w:firstLine="2"/>
      <w:jc w:val="both"/>
    </w:pPr>
    <w:rPr>
      <w:rFonts w:ascii="Tahoma" w:eastAsia="Tahoma" w:hAnsi="Tahoma" w:cs="Tahoma"/>
      <w:color w:val="000000"/>
      <w:sz w:val="22"/>
      <w:szCs w:val="22"/>
      <w:lang w:eastAsia="es-GT"/>
    </w:rPr>
  </w:style>
  <w:style w:type="character" w:styleId="Hipervnculo">
    <w:name w:val="Hyperlink"/>
    <w:basedOn w:val="Fuentedeprrafopredeter"/>
    <w:uiPriority w:val="99"/>
    <w:unhideWhenUsed/>
    <w:rsid w:val="00D935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4F66-A722-4A6D-B3CC-8FEA4215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1827</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Sandoval</cp:lastModifiedBy>
  <cp:revision>2</cp:revision>
  <cp:lastPrinted>2023-07-20T19:53:00Z</cp:lastPrinted>
  <dcterms:created xsi:type="dcterms:W3CDTF">2023-07-28T17:28:00Z</dcterms:created>
  <dcterms:modified xsi:type="dcterms:W3CDTF">2023-07-28T17:28:00Z</dcterms:modified>
</cp:coreProperties>
</file>