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1691B" w14:textId="77777777" w:rsidR="00500E38" w:rsidRDefault="00500E38">
      <w:pPr>
        <w:rPr>
          <w:rFonts w:ascii="Montserrat" w:hAnsi="Montserrat"/>
          <w:sz w:val="21"/>
          <w:szCs w:val="21"/>
        </w:rPr>
      </w:pPr>
    </w:p>
    <w:p w14:paraId="7CA9FF68" w14:textId="77777777" w:rsidR="00702F17" w:rsidRDefault="00702F17">
      <w:pPr>
        <w:rPr>
          <w:rFonts w:ascii="Montserrat" w:hAnsi="Montserrat"/>
          <w:sz w:val="21"/>
          <w:szCs w:val="21"/>
        </w:rPr>
      </w:pPr>
    </w:p>
    <w:p w14:paraId="20B82761" w14:textId="77777777" w:rsidR="00E5651D" w:rsidRPr="00E5651D" w:rsidRDefault="00E5651D" w:rsidP="00E5651D">
      <w:pPr>
        <w:rPr>
          <w:rFonts w:ascii="Montserrat" w:hAnsi="Montserrat"/>
          <w:sz w:val="21"/>
          <w:szCs w:val="21"/>
        </w:rPr>
      </w:pPr>
    </w:p>
    <w:p w14:paraId="53CB6B9C" w14:textId="5BB22CD9" w:rsidR="00E5651D" w:rsidRDefault="00E64CC2" w:rsidP="002E5A59">
      <w:pPr>
        <w:ind w:left="708"/>
        <w:jc w:val="right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MES DE </w:t>
      </w:r>
      <w:r w:rsidR="00794027">
        <w:rPr>
          <w:rFonts w:ascii="Montserrat" w:hAnsi="Montserrat"/>
          <w:b/>
          <w:bCs/>
        </w:rPr>
        <w:t>FEBRERO</w:t>
      </w:r>
      <w:bookmarkStart w:id="0" w:name="_GoBack"/>
      <w:bookmarkEnd w:id="0"/>
      <w:r w:rsidR="008E48A6">
        <w:rPr>
          <w:rFonts w:ascii="Montserrat" w:hAnsi="Montserrat"/>
          <w:b/>
          <w:bCs/>
        </w:rPr>
        <w:t xml:space="preserve"> </w:t>
      </w:r>
      <w:r w:rsidR="000D59C0">
        <w:rPr>
          <w:rFonts w:ascii="Montserrat" w:hAnsi="Montserrat"/>
          <w:b/>
          <w:bCs/>
        </w:rPr>
        <w:t>202</w:t>
      </w:r>
      <w:r w:rsidR="004940C7">
        <w:rPr>
          <w:rFonts w:ascii="Montserrat" w:hAnsi="Montserrat"/>
          <w:b/>
          <w:bCs/>
        </w:rPr>
        <w:t>4</w:t>
      </w:r>
    </w:p>
    <w:p w14:paraId="3DEC226E" w14:textId="77777777" w:rsidR="00E64CC2" w:rsidRDefault="00E64CC2" w:rsidP="00E64CC2">
      <w:pPr>
        <w:jc w:val="right"/>
        <w:rPr>
          <w:rFonts w:ascii="Montserrat" w:hAnsi="Montserrat"/>
          <w:b/>
          <w:bCs/>
        </w:rPr>
      </w:pPr>
    </w:p>
    <w:p w14:paraId="26F198E0" w14:textId="77777777" w:rsidR="00702F17" w:rsidRDefault="00702F17" w:rsidP="00E64CC2">
      <w:pPr>
        <w:jc w:val="right"/>
        <w:rPr>
          <w:rFonts w:ascii="Montserrat" w:hAnsi="Montserrat"/>
          <w:b/>
          <w:bCs/>
        </w:rPr>
      </w:pPr>
    </w:p>
    <w:p w14:paraId="1D8284B8" w14:textId="77777777" w:rsidR="00CD5B47" w:rsidRDefault="00CD5B47" w:rsidP="00E64CC2">
      <w:pPr>
        <w:jc w:val="right"/>
        <w:rPr>
          <w:rFonts w:ascii="Montserrat" w:hAnsi="Montserrat"/>
          <w:b/>
          <w:bCs/>
        </w:rPr>
      </w:pPr>
    </w:p>
    <w:p w14:paraId="332A5B4A" w14:textId="77777777" w:rsidR="00E5651D" w:rsidRPr="00045B65" w:rsidRDefault="00CD5B47" w:rsidP="00702F17">
      <w:pPr>
        <w:spacing w:line="360" w:lineRule="auto"/>
        <w:jc w:val="both"/>
        <w:rPr>
          <w:rFonts w:ascii="Montserrat" w:hAnsi="Montserrat"/>
          <w:b/>
          <w:sz w:val="28"/>
          <w:szCs w:val="28"/>
        </w:rPr>
      </w:pPr>
      <w:r w:rsidRPr="00702F17">
        <w:rPr>
          <w:rFonts w:ascii="Montserrat" w:hAnsi="Montserrat"/>
          <w:b/>
          <w:sz w:val="28"/>
          <w:szCs w:val="28"/>
          <w:u w:val="single"/>
        </w:rPr>
        <w:t>ARTICULO 30.</w:t>
      </w:r>
      <w:r w:rsidRPr="00702F17">
        <w:rPr>
          <w:rFonts w:ascii="Montserrat" w:hAnsi="Montserrat"/>
          <w:sz w:val="28"/>
          <w:szCs w:val="28"/>
        </w:rPr>
        <w:t xml:space="preserve">- * </w:t>
      </w:r>
      <w:r w:rsidRPr="00045B65">
        <w:rPr>
          <w:rFonts w:ascii="Montserrat" w:hAnsi="Montserrat"/>
          <w:b/>
          <w:sz w:val="28"/>
          <w:szCs w:val="28"/>
        </w:rPr>
        <w:t>Programación de la ejecución.</w:t>
      </w:r>
    </w:p>
    <w:p w14:paraId="7AFCF48E" w14:textId="77777777" w:rsidR="00164005" w:rsidRPr="00702F17" w:rsidRDefault="00164005" w:rsidP="00702F17">
      <w:pPr>
        <w:spacing w:line="360" w:lineRule="auto"/>
        <w:jc w:val="both"/>
        <w:rPr>
          <w:rFonts w:ascii="Montserrat" w:hAnsi="Montserrat"/>
          <w:sz w:val="28"/>
          <w:szCs w:val="28"/>
        </w:rPr>
      </w:pPr>
    </w:p>
    <w:p w14:paraId="553EE126" w14:textId="77777777" w:rsidR="00164005" w:rsidRPr="00702F17" w:rsidRDefault="00CD5B47" w:rsidP="00702F17">
      <w:pPr>
        <w:spacing w:line="360" w:lineRule="auto"/>
        <w:jc w:val="both"/>
        <w:rPr>
          <w:rFonts w:ascii="Montserrat" w:hAnsi="Montserrat"/>
          <w:sz w:val="28"/>
          <w:szCs w:val="28"/>
        </w:rPr>
      </w:pPr>
      <w:r w:rsidRPr="00702F17">
        <w:rPr>
          <w:rFonts w:ascii="Montserrat" w:hAnsi="Montserrat"/>
          <w:sz w:val="28"/>
          <w:szCs w:val="28"/>
        </w:rPr>
        <w:t>“Para la fijación de las cuotas de compromiso y devengado únicamente podrán asignarse recursos de inversión y realizar desembolsos a los programas y proyectos registrados y evaluados en el Sistema Nacional de Inversión Pública (SNIP), conforme al avance físico y financiero de la obra, el cual debe registrarse en forma mensual en el Sistema Nacional de Inversión Pública (SNIP) por cada unidad ejecutora, sin excepción.”</w:t>
      </w:r>
    </w:p>
    <w:p w14:paraId="6850487E" w14:textId="77777777" w:rsidR="00E5651D" w:rsidRDefault="00E5651D" w:rsidP="00702F17">
      <w:pPr>
        <w:spacing w:line="360" w:lineRule="auto"/>
        <w:rPr>
          <w:rFonts w:ascii="Montserrat" w:hAnsi="Montserrat"/>
          <w:sz w:val="28"/>
          <w:szCs w:val="28"/>
        </w:rPr>
      </w:pPr>
    </w:p>
    <w:p w14:paraId="6AF9F3DF" w14:textId="77777777" w:rsidR="00045B65" w:rsidRDefault="00045B65" w:rsidP="00702F17">
      <w:pPr>
        <w:spacing w:line="360" w:lineRule="auto"/>
        <w:rPr>
          <w:rFonts w:ascii="Montserrat" w:hAnsi="Montserrat"/>
          <w:sz w:val="28"/>
          <w:szCs w:val="28"/>
        </w:rPr>
      </w:pPr>
    </w:p>
    <w:p w14:paraId="120D93A5" w14:textId="77777777" w:rsidR="00045B65" w:rsidRPr="00702F17" w:rsidRDefault="00045B65" w:rsidP="00702F17">
      <w:pPr>
        <w:spacing w:line="360" w:lineRule="auto"/>
        <w:rPr>
          <w:rFonts w:ascii="Montserrat" w:hAnsi="Montserrat"/>
          <w:sz w:val="28"/>
          <w:szCs w:val="28"/>
        </w:rPr>
      </w:pPr>
    </w:p>
    <w:p w14:paraId="2DE5EE7E" w14:textId="77777777" w:rsidR="00CD5B47" w:rsidRPr="00702F17" w:rsidRDefault="00CD5B47" w:rsidP="00702F17">
      <w:pPr>
        <w:spacing w:line="360" w:lineRule="auto"/>
        <w:jc w:val="center"/>
        <w:rPr>
          <w:rFonts w:ascii="Montserrat" w:hAnsi="Montserrat"/>
          <w:b/>
          <w:sz w:val="28"/>
          <w:szCs w:val="28"/>
        </w:rPr>
      </w:pPr>
      <w:r w:rsidRPr="00702F17">
        <w:rPr>
          <w:rFonts w:ascii="Montserrat" w:hAnsi="Montserrat"/>
          <w:b/>
          <w:sz w:val="28"/>
          <w:szCs w:val="28"/>
        </w:rPr>
        <w:t>NO APLICA A LA VICEPRESIDENCIA DE LA REPÚBLICA.</w:t>
      </w:r>
    </w:p>
    <w:sectPr w:rsidR="00CD5B47" w:rsidRPr="00702F17" w:rsidSect="00E8135A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D0FD1" w14:textId="77777777" w:rsidR="007E2F36" w:rsidRDefault="007E2F36" w:rsidP="005B1EDE">
      <w:r>
        <w:separator/>
      </w:r>
    </w:p>
  </w:endnote>
  <w:endnote w:type="continuationSeparator" w:id="0">
    <w:p w14:paraId="525CDC40" w14:textId="77777777" w:rsidR="007E2F36" w:rsidRDefault="007E2F3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30BF" w14:textId="77777777" w:rsidR="006D5AF7" w:rsidRDefault="00080542">
    <w:pPr>
      <w:pStyle w:val="Piedepgina"/>
    </w:pPr>
    <w:r w:rsidRPr="0008054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CFDF0" wp14:editId="6726C0FE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352BC1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47DC573E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B0BADFA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CFDF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14:paraId="39352BC1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47DC573E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B0BADFA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080542">
      <w:rPr>
        <w:noProof/>
      </w:rPr>
      <w:drawing>
        <wp:anchor distT="0" distB="0" distL="114300" distR="114300" simplePos="0" relativeHeight="251659264" behindDoc="0" locked="0" layoutInCell="1" allowOverlap="1" wp14:anchorId="54C6CFA7" wp14:editId="6A190B6A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EA75D" w14:textId="77777777" w:rsidR="007E2F36" w:rsidRDefault="007E2F36" w:rsidP="005B1EDE">
      <w:r>
        <w:separator/>
      </w:r>
    </w:p>
  </w:footnote>
  <w:footnote w:type="continuationSeparator" w:id="0">
    <w:p w14:paraId="78501315" w14:textId="77777777" w:rsidR="007E2F36" w:rsidRDefault="007E2F3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F048" w14:textId="77777777" w:rsidR="005B1EDE" w:rsidRDefault="00080542">
    <w:pPr>
      <w:pStyle w:val="Encabezado"/>
    </w:pPr>
    <w:r>
      <w:rPr>
        <w:noProof/>
      </w:rPr>
      <w:drawing>
        <wp:inline distT="0" distB="0" distL="0" distR="0" wp14:anchorId="77BF4A2B" wp14:editId="008D3D8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094"/>
    <w:rsid w:val="00010E85"/>
    <w:rsid w:val="00045B65"/>
    <w:rsid w:val="00064821"/>
    <w:rsid w:val="00074DE1"/>
    <w:rsid w:val="00080542"/>
    <w:rsid w:val="000A1D5A"/>
    <w:rsid w:val="000D59C0"/>
    <w:rsid w:val="000E4844"/>
    <w:rsid w:val="00115560"/>
    <w:rsid w:val="00124639"/>
    <w:rsid w:val="0014437F"/>
    <w:rsid w:val="001458A8"/>
    <w:rsid w:val="00147AAC"/>
    <w:rsid w:val="00155249"/>
    <w:rsid w:val="00164005"/>
    <w:rsid w:val="00170BA8"/>
    <w:rsid w:val="00186EF2"/>
    <w:rsid w:val="001A6B99"/>
    <w:rsid w:val="001B626A"/>
    <w:rsid w:val="001C058B"/>
    <w:rsid w:val="00233496"/>
    <w:rsid w:val="002575F4"/>
    <w:rsid w:val="002827F2"/>
    <w:rsid w:val="00286562"/>
    <w:rsid w:val="00291536"/>
    <w:rsid w:val="00293EA7"/>
    <w:rsid w:val="002A069D"/>
    <w:rsid w:val="002B03BC"/>
    <w:rsid w:val="002B7652"/>
    <w:rsid w:val="002C5CFA"/>
    <w:rsid w:val="002E3D46"/>
    <w:rsid w:val="002E5A59"/>
    <w:rsid w:val="00303616"/>
    <w:rsid w:val="003232C1"/>
    <w:rsid w:val="00325369"/>
    <w:rsid w:val="0033757B"/>
    <w:rsid w:val="00382E4C"/>
    <w:rsid w:val="00390A39"/>
    <w:rsid w:val="003A708F"/>
    <w:rsid w:val="003D4273"/>
    <w:rsid w:val="003D4D82"/>
    <w:rsid w:val="003D67BA"/>
    <w:rsid w:val="00403FF7"/>
    <w:rsid w:val="004045B2"/>
    <w:rsid w:val="00406A86"/>
    <w:rsid w:val="00420493"/>
    <w:rsid w:val="00441127"/>
    <w:rsid w:val="0046650F"/>
    <w:rsid w:val="00472E2D"/>
    <w:rsid w:val="0047795A"/>
    <w:rsid w:val="00477D35"/>
    <w:rsid w:val="0049066D"/>
    <w:rsid w:val="004940C7"/>
    <w:rsid w:val="00494371"/>
    <w:rsid w:val="004C5A6F"/>
    <w:rsid w:val="004C6A1D"/>
    <w:rsid w:val="004C72CD"/>
    <w:rsid w:val="004D490A"/>
    <w:rsid w:val="00500E38"/>
    <w:rsid w:val="005232ED"/>
    <w:rsid w:val="00534CE9"/>
    <w:rsid w:val="00572C9C"/>
    <w:rsid w:val="00582D98"/>
    <w:rsid w:val="005A0F84"/>
    <w:rsid w:val="005A536E"/>
    <w:rsid w:val="005B1EDE"/>
    <w:rsid w:val="005B26C0"/>
    <w:rsid w:val="005B4BC2"/>
    <w:rsid w:val="005F7E69"/>
    <w:rsid w:val="006135CD"/>
    <w:rsid w:val="0065759F"/>
    <w:rsid w:val="006718A9"/>
    <w:rsid w:val="00682F54"/>
    <w:rsid w:val="00686768"/>
    <w:rsid w:val="006C19CF"/>
    <w:rsid w:val="006D2132"/>
    <w:rsid w:val="006D5AF7"/>
    <w:rsid w:val="00702F17"/>
    <w:rsid w:val="00756830"/>
    <w:rsid w:val="00764904"/>
    <w:rsid w:val="00774B8F"/>
    <w:rsid w:val="00794027"/>
    <w:rsid w:val="007A36CE"/>
    <w:rsid w:val="007C6762"/>
    <w:rsid w:val="007D2341"/>
    <w:rsid w:val="007E2F36"/>
    <w:rsid w:val="007E4B66"/>
    <w:rsid w:val="007F0C21"/>
    <w:rsid w:val="007F11A1"/>
    <w:rsid w:val="00801937"/>
    <w:rsid w:val="008338B4"/>
    <w:rsid w:val="00843629"/>
    <w:rsid w:val="00854918"/>
    <w:rsid w:val="00864771"/>
    <w:rsid w:val="0089769F"/>
    <w:rsid w:val="008A032B"/>
    <w:rsid w:val="008A0885"/>
    <w:rsid w:val="008E48A6"/>
    <w:rsid w:val="00907BEE"/>
    <w:rsid w:val="00912ACE"/>
    <w:rsid w:val="009135C3"/>
    <w:rsid w:val="00927610"/>
    <w:rsid w:val="00981F60"/>
    <w:rsid w:val="009919DF"/>
    <w:rsid w:val="009F2976"/>
    <w:rsid w:val="00A26DF9"/>
    <w:rsid w:val="00A33E31"/>
    <w:rsid w:val="00A4422D"/>
    <w:rsid w:val="00A60E58"/>
    <w:rsid w:val="00A70D52"/>
    <w:rsid w:val="00A7284B"/>
    <w:rsid w:val="00A74691"/>
    <w:rsid w:val="00A753C9"/>
    <w:rsid w:val="00A95117"/>
    <w:rsid w:val="00AC5385"/>
    <w:rsid w:val="00AE0263"/>
    <w:rsid w:val="00B2083A"/>
    <w:rsid w:val="00B22E41"/>
    <w:rsid w:val="00B3191A"/>
    <w:rsid w:val="00B43CE1"/>
    <w:rsid w:val="00B61D1E"/>
    <w:rsid w:val="00BA3431"/>
    <w:rsid w:val="00BD4389"/>
    <w:rsid w:val="00C20F3C"/>
    <w:rsid w:val="00C957F4"/>
    <w:rsid w:val="00CA32E8"/>
    <w:rsid w:val="00CB4678"/>
    <w:rsid w:val="00CB4D2C"/>
    <w:rsid w:val="00CB5509"/>
    <w:rsid w:val="00CB75B8"/>
    <w:rsid w:val="00CC1DFA"/>
    <w:rsid w:val="00CD5B47"/>
    <w:rsid w:val="00CE11A9"/>
    <w:rsid w:val="00CF6637"/>
    <w:rsid w:val="00D12FB7"/>
    <w:rsid w:val="00D3196F"/>
    <w:rsid w:val="00D5679C"/>
    <w:rsid w:val="00D661F6"/>
    <w:rsid w:val="00D7298C"/>
    <w:rsid w:val="00D74008"/>
    <w:rsid w:val="00DD1421"/>
    <w:rsid w:val="00DD5BBD"/>
    <w:rsid w:val="00DE5A5E"/>
    <w:rsid w:val="00E15E32"/>
    <w:rsid w:val="00E5651D"/>
    <w:rsid w:val="00E64CC2"/>
    <w:rsid w:val="00E8135A"/>
    <w:rsid w:val="00EA73A6"/>
    <w:rsid w:val="00EE7904"/>
    <w:rsid w:val="00EF7A0C"/>
    <w:rsid w:val="00F318A0"/>
    <w:rsid w:val="00F74D3C"/>
    <w:rsid w:val="00FA0004"/>
    <w:rsid w:val="00F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3EE7A8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E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E41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2024-02-15T20:46:00Z</cp:lastPrinted>
  <dcterms:created xsi:type="dcterms:W3CDTF">2024-02-15T20:46:00Z</dcterms:created>
  <dcterms:modified xsi:type="dcterms:W3CDTF">2024-03-07T20:12:00Z</dcterms:modified>
</cp:coreProperties>
</file>