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0F799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00501A2B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p w14:paraId="46450B0B" w14:textId="77777777" w:rsidR="00111907" w:rsidRPr="00111907" w:rsidRDefault="00111907" w:rsidP="00111907">
      <w:pPr>
        <w:jc w:val="both"/>
        <w:rPr>
          <w:rFonts w:ascii="Montserrat" w:hAnsi="Montserrat"/>
        </w:rPr>
      </w:pPr>
    </w:p>
    <w:p w14:paraId="61C56DC0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La Vicepresidencia de la República no ha emitido disposiciones para clasificar la información en su poder como reservada de acuerdo a los Artículos del 25 al 28 del Decreto 57-2008 del Congreso de la República, Ley de Acceso a la Información Pública.</w:t>
      </w:r>
    </w:p>
    <w:p w14:paraId="6E1046E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Sin embargo, aplica para la Vicepresidencia de la República, el listado de Información Clasificada siguiente:</w:t>
      </w:r>
    </w:p>
    <w:p w14:paraId="017CD1D5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C8A77A0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La información calificada como secreto profesional. Artículo 22 numeral 3</w:t>
      </w:r>
    </w:p>
    <w:p w14:paraId="571C0526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Toda aquella información que por disposición expresa de una ley sea considerada como confidencial. Artículo 22 numeral 4.</w:t>
      </w:r>
    </w:p>
    <w:p w14:paraId="68FE67D8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>Los datos sensibles o personales sensibles, que solo podrán ser conocidos por el titular del derecho. Artículo 22 numeral 5.</w:t>
      </w:r>
    </w:p>
    <w:p w14:paraId="02E2B452" w14:textId="77777777" w:rsidR="00111907" w:rsidRPr="00111907" w:rsidRDefault="00111907" w:rsidP="00111907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Montserrat" w:hAnsi="Montserrat"/>
          <w:b/>
          <w:sz w:val="28"/>
          <w:szCs w:val="28"/>
          <w:lang w:val="es-GT"/>
        </w:rPr>
      </w:pPr>
      <w:r w:rsidRPr="00111907">
        <w:rPr>
          <w:rFonts w:ascii="Montserrat" w:hAnsi="Montserrat"/>
          <w:b/>
          <w:sz w:val="28"/>
          <w:szCs w:val="28"/>
          <w:lang w:val="es-GT"/>
        </w:rPr>
        <w:t xml:space="preserve"> La información de particulares recibida por el sujeto obligado bajo garantía de confidencia. Artículo 22 numeral 6</w:t>
      </w:r>
    </w:p>
    <w:p w14:paraId="4E2C6203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  <w:r w:rsidRPr="00111907">
        <w:rPr>
          <w:rFonts w:ascii="Montserrat" w:hAnsi="Montserrat"/>
          <w:b/>
          <w:sz w:val="28"/>
          <w:szCs w:val="28"/>
        </w:rPr>
        <w:t>En la Vicepresidencia de la República, no se han emitido resoluciones como reservadas o confidenciales de acuerdo a las normativas correspondientes.</w:t>
      </w:r>
    </w:p>
    <w:p w14:paraId="17B8FE16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2EF8592D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0881DC42" w14:textId="77777777" w:rsidR="00111907" w:rsidRPr="00111907" w:rsidRDefault="00111907" w:rsidP="00111907">
      <w:pPr>
        <w:jc w:val="both"/>
        <w:rPr>
          <w:rFonts w:ascii="Montserrat" w:hAnsi="Montserrat"/>
          <w:b/>
          <w:sz w:val="28"/>
          <w:szCs w:val="28"/>
        </w:rPr>
      </w:pPr>
    </w:p>
    <w:p w14:paraId="68369754" w14:textId="77777777" w:rsidR="0072548E" w:rsidRDefault="0072548E" w:rsidP="0072548E">
      <w:pPr>
        <w:spacing w:line="276" w:lineRule="auto"/>
        <w:rPr>
          <w:rFonts w:ascii="Arial" w:hAnsi="Arial" w:cs="Arial"/>
          <w:b/>
          <w:lang w:val="es-ES"/>
        </w:rPr>
      </w:pPr>
    </w:p>
    <w:sectPr w:rsidR="0072548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ACD2E" w14:textId="77777777" w:rsidR="003B52A5" w:rsidRDefault="003B52A5" w:rsidP="0030108E">
      <w:r>
        <w:separator/>
      </w:r>
    </w:p>
  </w:endnote>
  <w:endnote w:type="continuationSeparator" w:id="0">
    <w:p w14:paraId="7B7D58AF" w14:textId="77777777" w:rsidR="003B52A5" w:rsidRDefault="003B52A5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461BA" w14:textId="77777777" w:rsidR="003B52A5" w:rsidRDefault="003B52A5" w:rsidP="0030108E">
      <w:r>
        <w:separator/>
      </w:r>
    </w:p>
  </w:footnote>
  <w:footnote w:type="continuationSeparator" w:id="0">
    <w:p w14:paraId="60D205BD" w14:textId="77777777" w:rsidR="003B52A5" w:rsidRDefault="003B52A5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611"/>
    <w:multiLevelType w:val="hybridMultilevel"/>
    <w:tmpl w:val="66402E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B6C37"/>
    <w:multiLevelType w:val="hybridMultilevel"/>
    <w:tmpl w:val="93B04B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0B35"/>
    <w:multiLevelType w:val="hybridMultilevel"/>
    <w:tmpl w:val="4BFEA7F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795F"/>
    <w:multiLevelType w:val="hybridMultilevel"/>
    <w:tmpl w:val="06DEB93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26AF"/>
    <w:multiLevelType w:val="hybridMultilevel"/>
    <w:tmpl w:val="03787E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1646E"/>
    <w:multiLevelType w:val="hybridMultilevel"/>
    <w:tmpl w:val="307ED1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747A2"/>
    <w:multiLevelType w:val="hybridMultilevel"/>
    <w:tmpl w:val="A1081F1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7393E"/>
    <w:rsid w:val="000B6F8E"/>
    <w:rsid w:val="00111907"/>
    <w:rsid w:val="00161070"/>
    <w:rsid w:val="001E07CE"/>
    <w:rsid w:val="002A7852"/>
    <w:rsid w:val="002B0EB3"/>
    <w:rsid w:val="002B242C"/>
    <w:rsid w:val="0030108E"/>
    <w:rsid w:val="003B52A5"/>
    <w:rsid w:val="00455B50"/>
    <w:rsid w:val="005533D4"/>
    <w:rsid w:val="005549EF"/>
    <w:rsid w:val="00671992"/>
    <w:rsid w:val="0070171E"/>
    <w:rsid w:val="0072548E"/>
    <w:rsid w:val="0075546A"/>
    <w:rsid w:val="00755C7A"/>
    <w:rsid w:val="00811E4B"/>
    <w:rsid w:val="008125A2"/>
    <w:rsid w:val="00862585"/>
    <w:rsid w:val="00877D33"/>
    <w:rsid w:val="008C7544"/>
    <w:rsid w:val="00997874"/>
    <w:rsid w:val="009E60C1"/>
    <w:rsid w:val="00B02C80"/>
    <w:rsid w:val="00B0360C"/>
    <w:rsid w:val="00BD597F"/>
    <w:rsid w:val="00C123ED"/>
    <w:rsid w:val="00C77635"/>
    <w:rsid w:val="00D168D7"/>
    <w:rsid w:val="00E460E3"/>
    <w:rsid w:val="00EE189D"/>
    <w:rsid w:val="00F17BDA"/>
    <w:rsid w:val="00FB75BA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C8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styleId="Prrafodelista">
    <w:name w:val="List Paragraph"/>
    <w:basedOn w:val="Normal"/>
    <w:uiPriority w:val="34"/>
    <w:qFormat/>
    <w:rsid w:val="0072548E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table" w:styleId="Tablaconcuadrcula">
    <w:name w:val="Table Grid"/>
    <w:basedOn w:val="Tablanormal"/>
    <w:uiPriority w:val="39"/>
    <w:rsid w:val="0072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48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2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2024-02-09T15:00:00Z</cp:lastPrinted>
  <dcterms:created xsi:type="dcterms:W3CDTF">2025-02-11T18:25:00Z</dcterms:created>
  <dcterms:modified xsi:type="dcterms:W3CDTF">2025-02-11T18:25:00Z</dcterms:modified>
</cp:coreProperties>
</file>