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F2" w:rsidRPr="007566B9" w:rsidRDefault="00A629F2" w:rsidP="005318E8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  <w:r w:rsidRPr="007566B9">
        <w:rPr>
          <w:rFonts w:ascii="Altivo Extra Light" w:hAnsi="Altivo Extra Light" w:cs="Arial"/>
          <w:b/>
          <w:w w:val="105"/>
          <w:lang w:val="es-GT"/>
        </w:rPr>
        <w:t xml:space="preserve">Normas Generales para la Ejecución Presupuestaria y </w:t>
      </w:r>
      <w:r w:rsidR="00326F06" w:rsidRPr="007566B9">
        <w:rPr>
          <w:rFonts w:ascii="Altivo Extra Light" w:hAnsi="Altivo Extra Light" w:cs="Arial"/>
          <w:b/>
          <w:w w:val="105"/>
          <w:lang w:val="es-GT"/>
        </w:rPr>
        <w:t>Financiera correspondiente</w:t>
      </w:r>
      <w:r w:rsidRPr="007566B9">
        <w:rPr>
          <w:rFonts w:ascii="Altivo Extra Light" w:hAnsi="Altivo Extra Light" w:cs="Arial"/>
          <w:b/>
          <w:spacing w:val="-2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b/>
          <w:w w:val="105"/>
          <w:lang w:val="es-GT"/>
        </w:rPr>
        <w:t>al</w:t>
      </w:r>
      <w:r w:rsidRPr="007566B9">
        <w:rPr>
          <w:rFonts w:ascii="Altivo Extra Light" w:hAnsi="Altivo Extra Light" w:cs="Arial"/>
          <w:b/>
          <w:spacing w:val="-9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b/>
          <w:w w:val="105"/>
          <w:lang w:val="es-GT"/>
        </w:rPr>
        <w:t>Ejercicio</w:t>
      </w:r>
      <w:r w:rsidRPr="007566B9">
        <w:rPr>
          <w:rFonts w:ascii="Altivo Extra Light" w:hAnsi="Altivo Extra Light" w:cs="Arial"/>
          <w:b/>
          <w:spacing w:val="19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b/>
          <w:w w:val="105"/>
          <w:lang w:val="es-GT"/>
        </w:rPr>
        <w:t>Fiscal</w:t>
      </w:r>
      <w:r w:rsidRPr="007566B9">
        <w:rPr>
          <w:rFonts w:ascii="Altivo Extra Light" w:hAnsi="Altivo Extra Light" w:cs="Arial"/>
          <w:b/>
          <w:spacing w:val="9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b/>
          <w:w w:val="105"/>
          <w:lang w:val="es-GT"/>
        </w:rPr>
        <w:t>202</w:t>
      </w:r>
      <w:r w:rsidR="009A6A56">
        <w:rPr>
          <w:rFonts w:ascii="Altivo Extra Light" w:hAnsi="Altivo Extra Light" w:cs="Arial"/>
          <w:b/>
          <w:w w:val="105"/>
          <w:lang w:val="es-GT"/>
        </w:rPr>
        <w:t>5</w:t>
      </w:r>
    </w:p>
    <w:p w:rsidR="00990CA9" w:rsidRPr="007566B9" w:rsidRDefault="00990CA9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6241D9" w:rsidRPr="007566B9" w:rsidRDefault="006241D9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lang w:val="es-GT"/>
        </w:rPr>
        <w:t xml:space="preserve">En cumplimiento a lo establecido en el artículo </w:t>
      </w:r>
      <w:r w:rsidR="009A6A56">
        <w:rPr>
          <w:rFonts w:ascii="Altivo Extra Light" w:hAnsi="Altivo Extra Light" w:cs="Arial"/>
          <w:lang w:val="es-GT"/>
        </w:rPr>
        <w:t>21</w:t>
      </w:r>
      <w:r w:rsidRPr="007566B9">
        <w:rPr>
          <w:rFonts w:ascii="Altivo Extra Light" w:hAnsi="Altivo Extra Light" w:cs="Arial"/>
          <w:lang w:val="es-GT"/>
        </w:rPr>
        <w:t xml:space="preserve"> </w:t>
      </w:r>
      <w:r w:rsidR="0072735B" w:rsidRPr="007566B9">
        <w:rPr>
          <w:rFonts w:ascii="Altivo Extra Light" w:hAnsi="Altivo Extra Light" w:cs="Arial"/>
          <w:lang w:val="es-GT"/>
        </w:rPr>
        <w:t>del Decreto N</w:t>
      </w:r>
      <w:r w:rsidR="00FE6E47" w:rsidRPr="007566B9">
        <w:rPr>
          <w:rFonts w:ascii="Altivo Extra Light" w:hAnsi="Altivo Extra Light" w:cs="Arial"/>
          <w:lang w:val="es-GT"/>
        </w:rPr>
        <w:t xml:space="preserve">úmero </w:t>
      </w:r>
      <w:r w:rsidR="009A6A56">
        <w:rPr>
          <w:rFonts w:ascii="Altivo Extra Light" w:hAnsi="Altivo Extra Light" w:cs="Arial"/>
          <w:lang w:val="es-GT"/>
        </w:rPr>
        <w:t>36</w:t>
      </w:r>
      <w:r w:rsidR="00FE6E47" w:rsidRPr="007566B9">
        <w:rPr>
          <w:rFonts w:ascii="Altivo Extra Light" w:hAnsi="Altivo Extra Light" w:cs="Arial"/>
          <w:lang w:val="es-GT"/>
        </w:rPr>
        <w:t>-20</w:t>
      </w:r>
      <w:r w:rsidR="007747AC" w:rsidRPr="007566B9">
        <w:rPr>
          <w:rFonts w:ascii="Altivo Extra Light" w:hAnsi="Altivo Extra Light" w:cs="Arial"/>
          <w:lang w:val="es-GT"/>
        </w:rPr>
        <w:t>2</w:t>
      </w:r>
      <w:r w:rsidR="009A6A56">
        <w:rPr>
          <w:rFonts w:ascii="Altivo Extra Light" w:hAnsi="Altivo Extra Light" w:cs="Arial"/>
          <w:lang w:val="es-GT"/>
        </w:rPr>
        <w:t>4</w:t>
      </w:r>
      <w:r w:rsidR="00FE6E47" w:rsidRPr="007566B9">
        <w:rPr>
          <w:rFonts w:ascii="Altivo Extra Light" w:hAnsi="Altivo Extra Light" w:cs="Arial"/>
          <w:lang w:val="es-GT"/>
        </w:rPr>
        <w:t xml:space="preserve"> del Congreso de la República</w:t>
      </w:r>
      <w:r w:rsidR="0072735B" w:rsidRPr="007566B9">
        <w:rPr>
          <w:rFonts w:ascii="Altivo Extra Light" w:hAnsi="Altivo Extra Light" w:cs="Arial"/>
          <w:lang w:val="es-GT"/>
        </w:rPr>
        <w:t xml:space="preserve"> de Guatemala,</w:t>
      </w:r>
      <w:r w:rsidR="00FE6E47" w:rsidRPr="007566B9">
        <w:rPr>
          <w:rFonts w:ascii="Altivo Extra Light" w:hAnsi="Altivo Extra Light" w:cs="Arial"/>
          <w:lang w:val="es-GT"/>
        </w:rPr>
        <w:t xml:space="preserve"> Ley de Presupuesto General de Ingresos y Egresos del Estado</w:t>
      </w:r>
      <w:r w:rsidR="00D4650C" w:rsidRPr="007566B9">
        <w:rPr>
          <w:rFonts w:ascii="Altivo Extra Light" w:hAnsi="Altivo Extra Light" w:cs="Arial"/>
          <w:lang w:val="es-GT"/>
        </w:rPr>
        <w:t>,</w:t>
      </w:r>
      <w:r w:rsidR="00FE6E47" w:rsidRPr="007566B9">
        <w:rPr>
          <w:rFonts w:ascii="Altivo Extra Light" w:hAnsi="Altivo Extra Light" w:cs="Arial"/>
          <w:lang w:val="es-GT"/>
        </w:rPr>
        <w:t xml:space="preserve"> la Vicepresidencia de la República de Guatemala presenta las siguientes normas generales para la ejecución presupuestaria y financiera correspondiente al ejercicio fiscal 202</w:t>
      </w:r>
      <w:r w:rsidR="009A6A56">
        <w:rPr>
          <w:rFonts w:ascii="Altivo Extra Light" w:hAnsi="Altivo Extra Light" w:cs="Arial"/>
          <w:lang w:val="es-GT"/>
        </w:rPr>
        <w:t>5</w:t>
      </w:r>
      <w:r w:rsidR="00FE6E47" w:rsidRPr="007566B9">
        <w:rPr>
          <w:rFonts w:ascii="Altivo Extra Light" w:hAnsi="Altivo Extra Light" w:cs="Arial"/>
          <w:lang w:val="es-GT"/>
        </w:rPr>
        <w:t>.</w:t>
      </w:r>
    </w:p>
    <w:p w:rsidR="006241D9" w:rsidRPr="007566B9" w:rsidRDefault="006241D9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Las presentes normas son de observancia obligatoria para todas las Dependencias de la Vicepresidencia de la República de Guatemala.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La máxima autoridad de cada Dependencia y el personal involucrado en los procesos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formulación, programación y ejecución presupuestaria y financiera, son solidariamente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responsables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velar porque se cumplan los preceptos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legales establecidos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en los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177F43" w:rsidRPr="007566B9">
        <w:rPr>
          <w:rFonts w:ascii="Altivo Extra Light" w:hAnsi="Altivo Extra Light" w:cs="Arial"/>
          <w:lang w:val="es-GT"/>
        </w:rPr>
        <w:t>Decretos Números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101-97</w:t>
      </w:r>
      <w:r w:rsidR="00177F43" w:rsidRPr="007566B9">
        <w:rPr>
          <w:rFonts w:ascii="Altivo Extra Light" w:hAnsi="Altivo Extra Light" w:cs="Arial"/>
          <w:lang w:val="es-GT"/>
        </w:rPr>
        <w:t>,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Ley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Orgánica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del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="00177F43" w:rsidRPr="007566B9">
        <w:rPr>
          <w:rFonts w:ascii="Altivo Extra Light" w:hAnsi="Altivo Extra Light" w:cs="Arial"/>
          <w:lang w:val="es-GT"/>
        </w:rPr>
        <w:t>Presupuesto</w:t>
      </w:r>
      <w:r w:rsidRPr="007566B9">
        <w:rPr>
          <w:rFonts w:ascii="Altivo Extra Light" w:hAnsi="Altivo Extra Light" w:cs="Arial"/>
          <w:lang w:val="es-GT"/>
        </w:rPr>
        <w:t>;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="00C57384">
        <w:rPr>
          <w:rFonts w:ascii="Altivo Extra Light" w:hAnsi="Altivo Extra Light" w:cs="Arial"/>
          <w:lang w:val="es-GT"/>
        </w:rPr>
        <w:t>36-2024</w:t>
      </w:r>
      <w:r w:rsidR="00177F43" w:rsidRPr="007566B9">
        <w:rPr>
          <w:rFonts w:ascii="Altivo Extra Light" w:hAnsi="Altivo Extra Light" w:cs="Arial"/>
          <w:lang w:val="es-GT"/>
        </w:rPr>
        <w:t>,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Ley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del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Presupuesto General de Ingresos y Egresos del Estado</w:t>
      </w:r>
      <w:r w:rsidR="00C57384">
        <w:rPr>
          <w:rFonts w:ascii="Altivo Extra Light" w:hAnsi="Altivo Extra Light" w:cs="Arial"/>
          <w:w w:val="105"/>
          <w:lang w:val="es-GT"/>
        </w:rPr>
        <w:t xml:space="preserve"> para el ejercicio fiscal 2025</w:t>
      </w:r>
      <w:r w:rsidR="006D092A" w:rsidRPr="007566B9">
        <w:rPr>
          <w:rFonts w:ascii="Altivo Extra Light" w:hAnsi="Altivo Extra Light" w:cs="Arial"/>
          <w:w w:val="105"/>
          <w:lang w:val="es-GT"/>
        </w:rPr>
        <w:t>;</w:t>
      </w:r>
      <w:r w:rsidR="00AE496A"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="0029266B" w:rsidRPr="007566B9">
        <w:rPr>
          <w:rFonts w:ascii="Altivo Extra Light" w:hAnsi="Altivo Extra Light" w:cs="Arial"/>
          <w:w w:val="105"/>
          <w:lang w:val="es-GT"/>
        </w:rPr>
        <w:t>57-92 Ley de Contrataciones del Estado,</w:t>
      </w:r>
      <w:r w:rsidR="00262FE0" w:rsidRPr="007566B9">
        <w:rPr>
          <w:rFonts w:ascii="Altivo Extra Light" w:hAnsi="Altivo Extra Light" w:cs="Arial"/>
          <w:w w:val="105"/>
          <w:lang w:val="es-GT"/>
        </w:rPr>
        <w:t xml:space="preserve"> todos del Congreso de la República de Guatemala</w:t>
      </w:r>
      <w:r w:rsidR="0029266B" w:rsidRPr="007566B9">
        <w:rPr>
          <w:rFonts w:ascii="Altivo Extra Light" w:hAnsi="Altivo Extra Light" w:cs="Arial"/>
          <w:w w:val="105"/>
          <w:lang w:val="es-GT"/>
        </w:rPr>
        <w:t xml:space="preserve"> y </w:t>
      </w:r>
      <w:r w:rsidRPr="007566B9">
        <w:rPr>
          <w:rFonts w:ascii="Altivo Extra Light" w:hAnsi="Altivo Extra Light" w:cs="Arial"/>
          <w:w w:val="105"/>
          <w:lang w:val="es-GT"/>
        </w:rPr>
        <w:t xml:space="preserve">Acuerdo Gubernativo </w:t>
      </w:r>
      <w:r w:rsidR="00AE496A" w:rsidRPr="007566B9">
        <w:rPr>
          <w:rFonts w:ascii="Altivo Extra Light" w:hAnsi="Altivo Extra Light" w:cs="Arial"/>
          <w:w w:val="105"/>
          <w:lang w:val="es-GT"/>
        </w:rPr>
        <w:t xml:space="preserve">Número </w:t>
      </w:r>
      <w:r w:rsidR="00C57384">
        <w:rPr>
          <w:rFonts w:ascii="Altivo Extra Light" w:hAnsi="Altivo Extra Light" w:cs="Arial"/>
          <w:w w:val="105"/>
          <w:lang w:val="es-GT"/>
        </w:rPr>
        <w:t>271</w:t>
      </w:r>
      <w:r w:rsidR="003C2231" w:rsidRPr="007566B9">
        <w:rPr>
          <w:rFonts w:ascii="Altivo Extra Light" w:hAnsi="Altivo Extra Light" w:cs="Arial"/>
          <w:w w:val="105"/>
          <w:lang w:val="es-GT"/>
        </w:rPr>
        <w:t>-2024</w:t>
      </w:r>
      <w:r w:rsidR="00AE496A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w w:val="105"/>
          <w:lang w:val="es-GT"/>
        </w:rPr>
        <w:t xml:space="preserve"> Distribución Analítica del Presupuesto General de Ingresos y Egresos del Estado</w:t>
      </w:r>
      <w:r w:rsidR="00D6218F" w:rsidRPr="007566B9">
        <w:rPr>
          <w:rFonts w:ascii="Altivo Extra Light" w:hAnsi="Altivo Extra Light" w:cs="Arial"/>
          <w:w w:val="105"/>
          <w:lang w:val="es-GT"/>
        </w:rPr>
        <w:t xml:space="preserve"> para el Ejercicio Fiscal 202</w:t>
      </w:r>
      <w:r w:rsidR="00C57384">
        <w:rPr>
          <w:rFonts w:ascii="Altivo Extra Light" w:hAnsi="Altivo Extra Light" w:cs="Arial"/>
          <w:w w:val="105"/>
          <w:lang w:val="es-GT"/>
        </w:rPr>
        <w:t>5</w:t>
      </w:r>
      <w:r w:rsidR="00D6218F" w:rsidRPr="007566B9">
        <w:rPr>
          <w:rFonts w:ascii="Altivo Extra Light" w:hAnsi="Altivo Extra Light" w:cs="Arial"/>
          <w:w w:val="105"/>
          <w:lang w:val="es-GT"/>
        </w:rPr>
        <w:t>.</w:t>
      </w:r>
    </w:p>
    <w:p w:rsidR="00262FE0" w:rsidRPr="007566B9" w:rsidRDefault="00262FE0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Los plazos establecidos en el calendario de operaciones y actividades con fechas límite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para la ejecución presupuestaria 202</w:t>
      </w:r>
      <w:r w:rsidR="00C57384">
        <w:rPr>
          <w:rFonts w:ascii="Altivo Extra Light" w:hAnsi="Altivo Extra Light" w:cs="Arial"/>
          <w:w w:val="105"/>
          <w:lang w:val="es-GT"/>
        </w:rPr>
        <w:t>5</w:t>
      </w:r>
      <w:r w:rsidRPr="007566B9">
        <w:rPr>
          <w:rFonts w:ascii="Altivo Extra Light" w:hAnsi="Altivo Extra Light" w:cs="Arial"/>
          <w:w w:val="105"/>
          <w:lang w:val="es-GT"/>
        </w:rPr>
        <w:t>, son de cumplimiento obligatorio para todas 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Dependencias de la Vicepresidencia de la República.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C57384">
        <w:rPr>
          <w:rFonts w:ascii="Altivo Extra Light" w:hAnsi="Altivo Extra Light" w:cs="Arial"/>
          <w:b/>
          <w:w w:val="105"/>
          <w:lang w:val="es-GT"/>
        </w:rPr>
        <w:t>Se faculta a la Dirección Financiera</w:t>
      </w:r>
      <w:r w:rsidR="00DC5327" w:rsidRPr="007566B9">
        <w:rPr>
          <w:rFonts w:ascii="Altivo Extra Light" w:hAnsi="Altivo Extra Light" w:cs="Arial"/>
          <w:spacing w:val="1"/>
          <w:w w:val="105"/>
          <w:lang w:val="es-GT"/>
        </w:rPr>
        <w:t>, para que pueda</w:t>
      </w:r>
      <w:r w:rsidRPr="007566B9">
        <w:rPr>
          <w:rFonts w:ascii="Altivo Extra Light" w:hAnsi="Altivo Extra Light" w:cs="Arial"/>
          <w:w w:val="105"/>
          <w:lang w:val="es-GT"/>
        </w:rPr>
        <w:t xml:space="preserve"> autorizar ampliación </w:t>
      </w:r>
      <w:r w:rsidR="00DC5327" w:rsidRPr="007566B9">
        <w:rPr>
          <w:rFonts w:ascii="Altivo Extra Light" w:hAnsi="Altivo Extra Light" w:cs="Arial"/>
          <w:w w:val="105"/>
          <w:lang w:val="es-GT"/>
        </w:rPr>
        <w:t>en las fechas fijadas</w:t>
      </w:r>
      <w:r w:rsidRPr="007566B9">
        <w:rPr>
          <w:rFonts w:ascii="Altivo Extra Light" w:hAnsi="Altivo Extra Light" w:cs="Arial"/>
          <w:w w:val="105"/>
          <w:lang w:val="es-GT"/>
        </w:rPr>
        <w:t xml:space="preserve">, siempre y cuando la Dependencia interesada presente las justificaciones pertinentes para que el Ministerio de Finanzas Públicas, respalde las solicitudes o gestiones que se realicen. 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w w:val="105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 xml:space="preserve">Las fechas límite para solicitud de pago </w:t>
      </w:r>
      <w:r w:rsidR="00DC5327" w:rsidRPr="007566B9">
        <w:rPr>
          <w:rFonts w:ascii="Altivo Extra Light" w:hAnsi="Altivo Extra Light" w:cs="Arial"/>
          <w:w w:val="105"/>
          <w:lang w:val="es-GT"/>
        </w:rPr>
        <w:t xml:space="preserve">de </w:t>
      </w:r>
      <w:r w:rsidRPr="007566B9">
        <w:rPr>
          <w:rFonts w:ascii="Altivo Extra Light" w:hAnsi="Altivo Extra Light" w:cs="Arial"/>
          <w:w w:val="105"/>
          <w:lang w:val="es-GT"/>
        </w:rPr>
        <w:t xml:space="preserve">los Comprobantes Únicos de Registro </w:t>
      </w:r>
      <w:r w:rsidR="000A02DB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CUR</w:t>
      </w:r>
      <w:r w:rsidR="00DC5327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 xml:space="preserve"> del gasto en el ejercicio fiscal 202</w:t>
      </w:r>
      <w:r w:rsidR="00C57384">
        <w:rPr>
          <w:rFonts w:ascii="Altivo Extra Light" w:hAnsi="Altivo Extra Light" w:cs="Arial"/>
          <w:w w:val="105"/>
          <w:lang w:val="es-GT"/>
        </w:rPr>
        <w:t>5</w:t>
      </w:r>
      <w:r w:rsidRPr="007566B9">
        <w:rPr>
          <w:rFonts w:ascii="Altivo Extra Light" w:hAnsi="Altivo Extra Light" w:cs="Arial"/>
          <w:w w:val="105"/>
          <w:lang w:val="es-GT"/>
        </w:rPr>
        <w:t xml:space="preserve">, estarán sujetas a las fechas y lineamientos que para el efecto emita la Dirección de Contabilidad del Estado del Ministerio de Finanzas Públicas. Las fechas de aprobación </w:t>
      </w:r>
      <w:r w:rsidR="005714EA" w:rsidRPr="007566B9">
        <w:rPr>
          <w:rFonts w:ascii="Altivo Extra Light" w:hAnsi="Altivo Extra Light" w:cs="Arial"/>
          <w:w w:val="105"/>
          <w:lang w:val="es-GT"/>
        </w:rPr>
        <w:t>de CUR</w:t>
      </w:r>
      <w:r w:rsidRPr="007566B9">
        <w:rPr>
          <w:rFonts w:ascii="Altivo Extra Light" w:hAnsi="Altivo Extra Light" w:cs="Arial"/>
          <w:w w:val="105"/>
          <w:lang w:val="es-GT"/>
        </w:rPr>
        <w:t xml:space="preserve"> de devolución, regularización, reversión parcial o total de cualquier clase de registro y gasto, estarán sujetos a las fechas </w:t>
      </w:r>
      <w:r w:rsidRPr="007566B9">
        <w:rPr>
          <w:rFonts w:ascii="Altivo Extra Light" w:hAnsi="Altivo Extra Light" w:cs="Arial"/>
          <w:w w:val="105"/>
          <w:lang w:val="es-GT"/>
        </w:rPr>
        <w:lastRenderedPageBreak/>
        <w:t>establecidas en el calendario de operaciones y actividades con fechas límite para la ejecución presupuestaria 202</w:t>
      </w:r>
      <w:r w:rsidR="00C57384">
        <w:rPr>
          <w:rFonts w:ascii="Altivo Extra Light" w:hAnsi="Altivo Extra Light" w:cs="Arial"/>
          <w:w w:val="105"/>
          <w:lang w:val="es-GT"/>
        </w:rPr>
        <w:t>5</w:t>
      </w:r>
      <w:r w:rsidRPr="007566B9">
        <w:rPr>
          <w:rFonts w:ascii="Altivo Extra Light" w:hAnsi="Altivo Extra Light" w:cs="Arial"/>
          <w:w w:val="105"/>
          <w:lang w:val="es-GT"/>
        </w:rPr>
        <w:t>.</w:t>
      </w:r>
    </w:p>
    <w:p w:rsidR="001A1850" w:rsidRPr="007566B9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conformidad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Acuerdo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Gubernativo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4148FC" w:rsidRPr="007566B9">
        <w:rPr>
          <w:rFonts w:ascii="Altivo Extra Light" w:hAnsi="Altivo Extra Light" w:cs="Arial"/>
          <w:spacing w:val="1"/>
          <w:w w:val="105"/>
          <w:lang w:val="es-GT"/>
        </w:rPr>
        <w:t xml:space="preserve">Número </w:t>
      </w:r>
      <w:r w:rsidRPr="007566B9">
        <w:rPr>
          <w:rFonts w:ascii="Altivo Extra Light" w:hAnsi="Altivo Extra Light" w:cs="Arial"/>
          <w:w w:val="105"/>
          <w:lang w:val="es-GT"/>
        </w:rPr>
        <w:t>122-2016</w:t>
      </w:r>
      <w:r w:rsidR="004148FC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Reglamento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Ley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Contrataciones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4148FC" w:rsidRPr="007566B9">
        <w:rPr>
          <w:rFonts w:ascii="Altivo Extra Light" w:hAnsi="Altivo Extra Light" w:cs="Arial"/>
          <w:w w:val="105"/>
          <w:lang w:val="es-GT"/>
        </w:rPr>
        <w:t>Estado,</w:t>
      </w:r>
      <w:r w:rsidR="005714EA" w:rsidRPr="007566B9">
        <w:rPr>
          <w:rFonts w:ascii="Altivo Extra Light" w:hAnsi="Altivo Extra Light" w:cs="Arial"/>
          <w:w w:val="105"/>
          <w:lang w:val="es-GT"/>
        </w:rPr>
        <w:t xml:space="preserve"> en su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artículo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3</w:t>
      </w:r>
      <w:r w:rsidR="004148FC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Programación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Negociaciones; 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las </w:t>
      </w:r>
      <w:r w:rsidRPr="007566B9">
        <w:rPr>
          <w:rFonts w:ascii="Altivo Extra Light" w:hAnsi="Altivo Extra Light" w:cs="Arial"/>
          <w:w w:val="105"/>
          <w:lang w:val="es-GT"/>
        </w:rPr>
        <w:t>Dependencias</w:t>
      </w:r>
      <w:r w:rsidR="005714EA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w w:val="105"/>
          <w:lang w:val="es-GT"/>
        </w:rPr>
        <w:t xml:space="preserve"> deben ajustar al inicio de año el plan anual de compras, considerando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dentro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mismo,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gastos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comprometidos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no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devengados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ejercicio fiscal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anterior.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Dependencias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responsables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deberán rea</w:t>
      </w:r>
      <w:r w:rsidRPr="007566B9">
        <w:rPr>
          <w:rFonts w:ascii="Altivo Extra Light" w:hAnsi="Altivo Extra Light" w:cs="Arial"/>
          <w:w w:val="105"/>
          <w:lang w:val="es-GT"/>
        </w:rPr>
        <w:t>lizar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gestiones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pertinentes 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para </w:t>
      </w:r>
      <w:r w:rsidRPr="007566B9">
        <w:rPr>
          <w:rFonts w:ascii="Altivo Extra Light" w:hAnsi="Altivo Extra Light" w:cs="Arial"/>
          <w:w w:val="105"/>
          <w:lang w:val="es-GT"/>
        </w:rPr>
        <w:t xml:space="preserve">garantizar el pago oportuno de los servicios </w:t>
      </w:r>
      <w:r w:rsidR="00B20369" w:rsidRPr="007566B9">
        <w:rPr>
          <w:rFonts w:ascii="Altivo Extra Light" w:hAnsi="Altivo Extra Light" w:cs="Arial"/>
          <w:w w:val="105"/>
          <w:lang w:val="es-GT"/>
        </w:rPr>
        <w:t xml:space="preserve">de energía eléctrica, telefonía </w:t>
      </w:r>
      <w:r w:rsidRPr="007566B9">
        <w:rPr>
          <w:rFonts w:ascii="Altivo Extra Light" w:hAnsi="Altivo Extra Light" w:cs="Arial"/>
          <w:w w:val="105"/>
          <w:lang w:val="es-GT"/>
        </w:rPr>
        <w:t>y arrendamientos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bienes</w:t>
      </w:r>
      <w:r w:rsidRPr="007566B9">
        <w:rPr>
          <w:rFonts w:ascii="Altivo Extra Light" w:hAnsi="Altivo Extra Light" w:cs="Arial"/>
          <w:spacing w:val="6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inmuebles,</w:t>
      </w:r>
      <w:r w:rsidRPr="007566B9">
        <w:rPr>
          <w:rFonts w:ascii="Altivo Extra Light" w:hAnsi="Altivo Extra Light" w:cs="Arial"/>
          <w:spacing w:val="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</w:t>
      </w:r>
      <w:r w:rsidRPr="007566B9">
        <w:rPr>
          <w:rFonts w:ascii="Altivo Extra Light" w:hAnsi="Altivo Extra Light" w:cs="Arial"/>
          <w:spacing w:val="2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cargo</w:t>
      </w:r>
      <w:r w:rsidRPr="007566B9">
        <w:rPr>
          <w:rFonts w:ascii="Altivo Extra Light" w:hAnsi="Altivo Extra Light" w:cs="Arial"/>
          <w:spacing w:val="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</w:t>
      </w:r>
      <w:r w:rsidR="004148FC" w:rsidRPr="007566B9">
        <w:rPr>
          <w:rFonts w:ascii="Altivo Extra Light" w:hAnsi="Altivo Extra Light" w:cs="Arial"/>
          <w:w w:val="105"/>
          <w:lang w:val="es-GT"/>
        </w:rPr>
        <w:t xml:space="preserve">l </w:t>
      </w:r>
      <w:r w:rsidRPr="007566B9">
        <w:rPr>
          <w:rFonts w:ascii="Altivo Extra Light" w:hAnsi="Altivo Extra Light" w:cs="Arial"/>
          <w:w w:val="105"/>
          <w:lang w:val="es-GT"/>
        </w:rPr>
        <w:t>presupuesto</w:t>
      </w:r>
      <w:r w:rsidRPr="007566B9">
        <w:rPr>
          <w:rFonts w:ascii="Altivo Extra Light" w:hAnsi="Altivo Extra Light" w:cs="Arial"/>
          <w:spacing w:val="1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-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egresos</w:t>
      </w:r>
      <w:r w:rsidR="004148FC" w:rsidRPr="007566B9">
        <w:rPr>
          <w:rFonts w:ascii="Altivo Extra Light" w:hAnsi="Altivo Extra Light" w:cs="Arial"/>
          <w:w w:val="105"/>
          <w:lang w:val="es-GT"/>
        </w:rPr>
        <w:t xml:space="preserve"> de la Vicepresidencia de la República de Guatemala. </w:t>
      </w:r>
    </w:p>
    <w:p w:rsidR="00F07012" w:rsidRPr="007566B9" w:rsidRDefault="00F0701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w w:val="105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En el caso de pagos por acreditamiento en cuenta a proveedores, la verificación de la cuenta bancaria asociada la deberá realizar la unidad de compras (utilizar la plataforma de consulta en el portal de Ministerio de Finanzas Públicas, opción Servicios y tramite</w:t>
      </w:r>
      <w:r w:rsidR="00F46194"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&gt;&gt;Servicios en Línea&gt;&gt; ingresar el NIT del beneficiario, generar reporte).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545AE0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En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cumplimiento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artículos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622B6D" w:rsidRPr="007566B9">
        <w:rPr>
          <w:rFonts w:ascii="Altivo Extra Light" w:hAnsi="Altivo Extra Light" w:cs="Arial"/>
          <w:w w:val="105"/>
          <w:lang w:val="es-GT"/>
        </w:rPr>
        <w:t>4</w:t>
      </w:r>
      <w:r w:rsidR="00290C91">
        <w:rPr>
          <w:rFonts w:ascii="Altivo Extra Light" w:hAnsi="Altivo Extra Light" w:cs="Arial"/>
          <w:w w:val="105"/>
          <w:lang w:val="es-GT"/>
        </w:rPr>
        <w:t>2</w:t>
      </w:r>
      <w:r w:rsidR="00622B6D" w:rsidRPr="007566B9">
        <w:rPr>
          <w:rFonts w:ascii="Altivo Extra Light" w:hAnsi="Altivo Extra Light" w:cs="Arial"/>
          <w:w w:val="105"/>
          <w:lang w:val="es-GT"/>
        </w:rPr>
        <w:t xml:space="preserve"> y 4</w:t>
      </w:r>
      <w:r w:rsidR="00290C91">
        <w:rPr>
          <w:rFonts w:ascii="Altivo Extra Light" w:hAnsi="Altivo Extra Light" w:cs="Arial"/>
          <w:w w:val="105"/>
          <w:lang w:val="es-GT"/>
        </w:rPr>
        <w:t>3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Decreto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545AE0" w:rsidRPr="007566B9">
        <w:rPr>
          <w:rFonts w:ascii="Altivo Extra Light" w:hAnsi="Altivo Extra Light" w:cs="Arial"/>
          <w:w w:val="105"/>
          <w:lang w:val="es-GT"/>
        </w:rPr>
        <w:t>N</w:t>
      </w:r>
      <w:r w:rsidRPr="007566B9">
        <w:rPr>
          <w:rFonts w:ascii="Altivo Extra Light" w:hAnsi="Altivo Extra Light" w:cs="Arial"/>
          <w:w w:val="105"/>
          <w:lang w:val="es-GT"/>
        </w:rPr>
        <w:t>úmero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290C91">
        <w:rPr>
          <w:rFonts w:ascii="Altivo Extra Light" w:hAnsi="Altivo Extra Light" w:cs="Arial"/>
          <w:w w:val="105"/>
          <w:lang w:val="es-GT"/>
        </w:rPr>
        <w:t>36</w:t>
      </w:r>
      <w:r w:rsidRPr="007566B9">
        <w:rPr>
          <w:rFonts w:ascii="Altivo Extra Light" w:hAnsi="Altivo Extra Light" w:cs="Arial"/>
          <w:w w:val="105"/>
          <w:lang w:val="es-GT"/>
        </w:rPr>
        <w:t>-20</w:t>
      </w:r>
      <w:r w:rsidR="00A54791" w:rsidRPr="007566B9">
        <w:rPr>
          <w:rFonts w:ascii="Altivo Extra Light" w:hAnsi="Altivo Extra Light" w:cs="Arial"/>
          <w:w w:val="105"/>
          <w:lang w:val="es-GT"/>
        </w:rPr>
        <w:t>2</w:t>
      </w:r>
      <w:r w:rsidR="00290C91">
        <w:rPr>
          <w:rFonts w:ascii="Altivo Extra Light" w:hAnsi="Altivo Extra Light" w:cs="Arial"/>
          <w:w w:val="105"/>
          <w:lang w:val="es-GT"/>
        </w:rPr>
        <w:t>4</w:t>
      </w:r>
      <w:r w:rsidR="00545AE0" w:rsidRPr="007566B9">
        <w:rPr>
          <w:rFonts w:ascii="Altivo Extra Light" w:hAnsi="Altivo Extra Light" w:cs="Arial"/>
          <w:w w:val="105"/>
          <w:lang w:val="es-GT"/>
        </w:rPr>
        <w:t xml:space="preserve">, del Congreso de la República de Guatemala, </w:t>
      </w:r>
      <w:r w:rsidR="00C74EBB" w:rsidRPr="007566B9">
        <w:rPr>
          <w:rFonts w:ascii="Altivo Extra Light" w:hAnsi="Altivo Extra Light" w:cs="Arial"/>
          <w:w w:val="105"/>
          <w:lang w:val="es-GT"/>
        </w:rPr>
        <w:t xml:space="preserve">Ley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Presupuesto General de Ingresos y Egresos del Estado</w:t>
      </w:r>
      <w:r w:rsidRPr="007566B9">
        <w:rPr>
          <w:rFonts w:ascii="Altivo Extra Light" w:hAnsi="Altivo Extra Light" w:cs="Arial"/>
          <w:lang w:val="es-GT"/>
        </w:rPr>
        <w:t>,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los entes estatales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están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obligados a retener el Impuesto al Valor Agregado 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IVA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 xml:space="preserve"> e Impuesto Sobre la Renta 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ISR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cuando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aplique</w:t>
      </w:r>
      <w:r w:rsidR="00545AE0" w:rsidRPr="007566B9">
        <w:rPr>
          <w:rFonts w:ascii="Altivo Extra Light" w:hAnsi="Altivo Extra Light" w:cs="Arial"/>
          <w:lang w:val="es-GT"/>
        </w:rPr>
        <w:t xml:space="preserve"> la misma.</w:t>
      </w:r>
    </w:p>
    <w:p w:rsidR="00A629F2" w:rsidRPr="007566B9" w:rsidRDefault="00545AE0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lang w:val="es-GT"/>
        </w:rPr>
        <w:t xml:space="preserve"> </w:t>
      </w:r>
    </w:p>
    <w:p w:rsidR="00A629F2" w:rsidRPr="007566B9" w:rsidRDefault="00A629F2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retenciones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Impuesto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Sobre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Renta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545AE0" w:rsidRPr="007566B9">
        <w:rPr>
          <w:rFonts w:ascii="Altivo Extra Light" w:hAnsi="Altivo Extra Light" w:cs="Arial"/>
          <w:spacing w:val="1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ISR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Valor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Agregado</w:t>
      </w:r>
      <w:r w:rsidR="00545AE0"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-</w:t>
      </w:r>
      <w:r w:rsidRPr="007566B9">
        <w:rPr>
          <w:rFonts w:ascii="Altivo Extra Light" w:hAnsi="Altivo Extra Light" w:cs="Arial"/>
          <w:w w:val="105"/>
          <w:lang w:val="es-GT"/>
        </w:rPr>
        <w:t>IVA</w:t>
      </w:r>
      <w:r w:rsidR="00545AE0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que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correspondan a compras por la modalidad de pago de "Acreditamiento en cuenta", será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responsabilidad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Tesorería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Nacional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enterar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Superintendencia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Administración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Tributaria</w:t>
      </w:r>
      <w:r w:rsidR="00545AE0"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="00290C91">
        <w:rPr>
          <w:rFonts w:ascii="Altivo Extra Light" w:hAnsi="Altivo Extra Light" w:cs="Arial"/>
          <w:w w:val="105"/>
          <w:lang w:val="es-GT"/>
        </w:rPr>
        <w:t xml:space="preserve">           </w:t>
      </w:r>
      <w:r w:rsidR="00545AE0" w:rsidRPr="007566B9">
        <w:rPr>
          <w:rFonts w:ascii="Altivo Extra Light" w:hAnsi="Altivo Extra Light" w:cs="Arial"/>
          <w:w w:val="105"/>
          <w:lang w:val="es-GT"/>
        </w:rPr>
        <w:t>-SAT-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impuesto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retenido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presentar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declaración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masiva.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Asimismo,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unidades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ejecutoras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ingresarán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forma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oportuna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información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6"/>
          <w:lang w:val="es-GT"/>
        </w:rPr>
        <w:t>correspondiente</w:t>
      </w:r>
      <w:r w:rsidRPr="007566B9">
        <w:rPr>
          <w:rFonts w:ascii="Altivo Extra Light" w:hAnsi="Altivo Extra Light" w:cs="Arial"/>
          <w:spacing w:val="2"/>
          <w:lang w:val="es-GT"/>
        </w:rPr>
        <w:t xml:space="preserve"> </w:t>
      </w:r>
      <w:r w:rsidRPr="007566B9">
        <w:rPr>
          <w:rFonts w:ascii="Altivo Extra Light" w:hAnsi="Altivo Extra Light" w:cs="Arial"/>
          <w:w w:val="103"/>
          <w:lang w:val="es-GT"/>
        </w:rPr>
        <w:t>a</w:t>
      </w:r>
      <w:r w:rsidRPr="007566B9">
        <w:rPr>
          <w:rFonts w:ascii="Altivo Extra Light" w:hAnsi="Altivo Extra Light" w:cs="Arial"/>
          <w:spacing w:val="-2"/>
          <w:lang w:val="es-GT"/>
        </w:rPr>
        <w:t xml:space="preserve"> </w:t>
      </w:r>
      <w:r w:rsidRPr="007566B9">
        <w:rPr>
          <w:rFonts w:ascii="Altivo Extra Light" w:hAnsi="Altivo Extra Light" w:cs="Arial"/>
          <w:w w:val="102"/>
          <w:lang w:val="es-GT"/>
        </w:rPr>
        <w:t>través</w:t>
      </w:r>
      <w:r w:rsidRPr="007566B9">
        <w:rPr>
          <w:rFonts w:ascii="Altivo Extra Light" w:hAnsi="Altivo Extra Light" w:cs="Arial"/>
          <w:spacing w:val="18"/>
          <w:lang w:val="es-GT"/>
        </w:rPr>
        <w:t xml:space="preserve"> </w:t>
      </w:r>
      <w:r w:rsidRPr="007566B9">
        <w:rPr>
          <w:rFonts w:ascii="Altivo Extra Light" w:hAnsi="Altivo Extra Light" w:cs="Arial"/>
          <w:w w:val="106"/>
          <w:lang w:val="es-GT"/>
        </w:rPr>
        <w:t>del</w:t>
      </w:r>
      <w:r w:rsidRPr="007566B9">
        <w:rPr>
          <w:rFonts w:ascii="Altivo Extra Light" w:hAnsi="Altivo Extra Light" w:cs="Arial"/>
          <w:spacing w:val="2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Sistema</w:t>
      </w:r>
      <w:r w:rsidRPr="007566B9">
        <w:rPr>
          <w:rFonts w:ascii="Altivo Extra Light" w:hAnsi="Altivo Extra Light" w:cs="Arial"/>
          <w:spacing w:val="13"/>
          <w:lang w:val="es-GT"/>
        </w:rPr>
        <w:t xml:space="preserve"> </w:t>
      </w:r>
      <w:r w:rsidRPr="007566B9">
        <w:rPr>
          <w:rFonts w:ascii="Altivo Extra Light" w:hAnsi="Altivo Extra Light" w:cs="Arial"/>
          <w:w w:val="106"/>
          <w:lang w:val="es-GT"/>
        </w:rPr>
        <w:t>de</w:t>
      </w:r>
      <w:r w:rsidRPr="007566B9">
        <w:rPr>
          <w:rFonts w:ascii="Altivo Extra Light" w:hAnsi="Altivo Extra Light" w:cs="Arial"/>
          <w:spacing w:val="2"/>
          <w:lang w:val="es-GT"/>
        </w:rPr>
        <w:t xml:space="preserve"> </w:t>
      </w:r>
      <w:r w:rsidRPr="007566B9">
        <w:rPr>
          <w:rFonts w:ascii="Altivo Extra Light" w:hAnsi="Altivo Extra Light" w:cs="Arial"/>
          <w:w w:val="103"/>
          <w:lang w:val="es-GT"/>
        </w:rPr>
        <w:t>Contabilidad</w:t>
      </w:r>
      <w:r w:rsidRPr="007566B9">
        <w:rPr>
          <w:rFonts w:ascii="Altivo Extra Light" w:hAnsi="Altivo Extra Light" w:cs="Arial"/>
          <w:spacing w:val="21"/>
          <w:lang w:val="es-GT"/>
        </w:rPr>
        <w:t xml:space="preserve"> </w:t>
      </w:r>
      <w:r w:rsidRPr="007566B9">
        <w:rPr>
          <w:rFonts w:ascii="Altivo Extra Light" w:hAnsi="Altivo Extra Light" w:cs="Arial"/>
          <w:w w:val="103"/>
          <w:lang w:val="es-GT"/>
        </w:rPr>
        <w:t>Integrada</w:t>
      </w:r>
      <w:r w:rsidRPr="007566B9">
        <w:rPr>
          <w:rFonts w:ascii="Altivo Extra Light" w:hAnsi="Altivo Extra Light" w:cs="Arial"/>
          <w:spacing w:val="16"/>
          <w:lang w:val="es-GT"/>
        </w:rPr>
        <w:t xml:space="preserve"> </w:t>
      </w:r>
      <w:r w:rsidRPr="007566B9">
        <w:rPr>
          <w:rFonts w:ascii="Altivo Extra Light" w:hAnsi="Altivo Extra Light" w:cs="Arial"/>
          <w:spacing w:val="-6"/>
          <w:w w:val="107"/>
          <w:lang w:val="es-GT"/>
        </w:rPr>
        <w:t>-</w:t>
      </w:r>
      <w:r w:rsidRPr="007566B9">
        <w:rPr>
          <w:rFonts w:ascii="Altivo Extra Light" w:hAnsi="Altivo Extra Light" w:cs="Arial"/>
          <w:w w:val="106"/>
          <w:lang w:val="es-GT"/>
        </w:rPr>
        <w:t>SIC</w:t>
      </w:r>
      <w:r w:rsidRPr="007566B9">
        <w:rPr>
          <w:rFonts w:ascii="Altivo Extra Light" w:hAnsi="Altivo Extra Light" w:cs="Arial"/>
          <w:spacing w:val="7"/>
          <w:w w:val="106"/>
          <w:lang w:val="es-GT"/>
        </w:rPr>
        <w:t>O</w:t>
      </w:r>
      <w:r w:rsidR="00C74EBB" w:rsidRPr="007566B9">
        <w:rPr>
          <w:rFonts w:ascii="Altivo Extra Light" w:hAnsi="Altivo Extra Light" w:cs="Arial"/>
          <w:spacing w:val="7"/>
          <w:w w:val="106"/>
          <w:lang w:val="es-GT"/>
        </w:rPr>
        <w:t>I</w:t>
      </w:r>
      <w:r w:rsidRPr="007566B9">
        <w:rPr>
          <w:rFonts w:ascii="Altivo Extra Light" w:hAnsi="Altivo Extra Light" w:cs="Arial"/>
          <w:w w:val="107"/>
          <w:lang w:val="es-GT"/>
        </w:rPr>
        <w:t>N</w:t>
      </w:r>
      <w:r w:rsidRPr="007566B9">
        <w:rPr>
          <w:rFonts w:ascii="Altivo Extra Light" w:hAnsi="Altivo Extra Light" w:cs="Arial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WE</w:t>
      </w:r>
      <w:r w:rsidRPr="007566B9">
        <w:rPr>
          <w:rFonts w:ascii="Altivo Extra Light" w:hAnsi="Altivo Extra Light" w:cs="Arial"/>
          <w:spacing w:val="-2"/>
          <w:w w:val="105"/>
          <w:lang w:val="es-GT"/>
        </w:rPr>
        <w:t>B</w:t>
      </w:r>
      <w:r w:rsidRPr="007566B9">
        <w:rPr>
          <w:rFonts w:ascii="Altivo Extra Light" w:hAnsi="Altivo Extra Light" w:cs="Arial"/>
          <w:spacing w:val="-6"/>
          <w:w w:val="107"/>
          <w:lang w:val="es-GT"/>
        </w:rPr>
        <w:t>-</w:t>
      </w:r>
      <w:r w:rsidRPr="007566B9">
        <w:rPr>
          <w:rFonts w:ascii="Altivo Extra Light" w:hAnsi="Altivo Extra Light" w:cs="Arial"/>
          <w:w w:val="107"/>
          <w:lang w:val="es-GT"/>
        </w:rPr>
        <w:t>.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1A1850" w:rsidRPr="007566B9" w:rsidRDefault="00B20369" w:rsidP="001A1850">
      <w:pPr>
        <w:pStyle w:val="Prrafodelista"/>
        <w:numPr>
          <w:ilvl w:val="0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lastRenderedPageBreak/>
        <w:t>La Secretarí</w:t>
      </w:r>
      <w:r w:rsidR="00C74EBB" w:rsidRPr="007566B9">
        <w:rPr>
          <w:rFonts w:ascii="Altivo Extra Light" w:hAnsi="Altivo Extra Light" w:cs="Arial"/>
          <w:w w:val="105"/>
          <w:lang w:val="es-GT"/>
        </w:rPr>
        <w:t xml:space="preserve">a General de la Vicepresidencia conocerá los resultados de las auditorias planteadas en </w:t>
      </w:r>
      <w:r w:rsidR="00A629F2" w:rsidRPr="007566B9">
        <w:rPr>
          <w:rFonts w:ascii="Altivo Extra Light" w:hAnsi="Altivo Extra Light" w:cs="Arial"/>
          <w:w w:val="105"/>
          <w:lang w:val="es-GT"/>
        </w:rPr>
        <w:t>el Plan Anual de Auditorías</w:t>
      </w:r>
      <w:r w:rsidR="001F44CE" w:rsidRPr="007566B9">
        <w:rPr>
          <w:rFonts w:ascii="Altivo Extra Light" w:hAnsi="Altivo Extra Light" w:cs="Arial"/>
          <w:w w:val="105"/>
          <w:lang w:val="es-GT"/>
        </w:rPr>
        <w:t xml:space="preserve"> para </w:t>
      </w:r>
      <w:r w:rsidR="00C74EBB" w:rsidRPr="007566B9">
        <w:rPr>
          <w:rFonts w:ascii="Altivo Extra Light" w:hAnsi="Altivo Extra Light" w:cs="Arial"/>
          <w:w w:val="105"/>
          <w:lang w:val="es-GT"/>
        </w:rPr>
        <w:t>las acciones que correspondan.</w:t>
      </w:r>
      <w:r w:rsidR="00A629F2" w:rsidRPr="007566B9">
        <w:rPr>
          <w:rFonts w:ascii="Altivo Extra Light" w:hAnsi="Altivo Extra Light" w:cs="Arial"/>
          <w:w w:val="105"/>
          <w:lang w:val="es-GT"/>
        </w:rPr>
        <w:t xml:space="preserve"> </w:t>
      </w:r>
    </w:p>
    <w:p w:rsidR="001A1850" w:rsidRPr="007566B9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7566B9" w:rsidRDefault="00A629F2" w:rsidP="001A1850">
      <w:pPr>
        <w:pStyle w:val="Prrafodelista"/>
        <w:numPr>
          <w:ilvl w:val="0"/>
          <w:numId w:val="20"/>
        </w:numPr>
        <w:ind w:left="709" w:hanging="502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Los Comprobantes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Únicos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Registro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="00D844AB" w:rsidRPr="007566B9">
        <w:rPr>
          <w:rFonts w:ascii="Altivo Extra Light" w:hAnsi="Altivo Extra Light" w:cs="Arial"/>
          <w:spacing w:val="1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>CUR</w:t>
      </w:r>
      <w:r w:rsidR="00D844AB" w:rsidRPr="007566B9">
        <w:rPr>
          <w:rFonts w:ascii="Altivo Extra Light" w:hAnsi="Altivo Extra Light" w:cs="Arial"/>
          <w:w w:val="105"/>
          <w:lang w:val="es-GT"/>
        </w:rPr>
        <w:t>-</w:t>
      </w:r>
      <w:r w:rsidRPr="007566B9">
        <w:rPr>
          <w:rFonts w:ascii="Altivo Extra Light" w:hAnsi="Altivo Extra Light" w:cs="Arial"/>
          <w:w w:val="105"/>
          <w:lang w:val="es-GT"/>
        </w:rPr>
        <w:t xml:space="preserve"> del gasto, deben ser firmados por 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personas</w:t>
      </w:r>
      <w:r w:rsidRPr="007566B9">
        <w:rPr>
          <w:rFonts w:ascii="Altivo Extra Light" w:hAnsi="Altivo Extra Light" w:cs="Arial"/>
          <w:spacing w:val="9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responsables</w:t>
      </w:r>
      <w:r w:rsidRPr="007566B9">
        <w:rPr>
          <w:rFonts w:ascii="Altivo Extra Light" w:hAnsi="Altivo Extra Light" w:cs="Arial"/>
          <w:spacing w:val="1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-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aprobar</w:t>
      </w:r>
      <w:r w:rsidRPr="007566B9">
        <w:rPr>
          <w:rFonts w:ascii="Altivo Extra Light" w:hAnsi="Altivo Extra Light" w:cs="Arial"/>
          <w:spacing w:val="1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</w:t>
      </w:r>
      <w:r w:rsidRPr="007566B9">
        <w:rPr>
          <w:rFonts w:ascii="Altivo Extra Light" w:hAnsi="Altivo Extra Light" w:cs="Arial"/>
          <w:spacing w:val="-7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CUR</w:t>
      </w:r>
      <w:r w:rsidR="005C56E1"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Pr="007566B9">
        <w:rPr>
          <w:rFonts w:ascii="Altivo Extra Light" w:hAnsi="Altivo Extra Light" w:cs="Arial"/>
          <w:spacing w:val="-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solicitar</w:t>
      </w:r>
      <w:r w:rsidRPr="007566B9">
        <w:rPr>
          <w:rFonts w:ascii="Altivo Extra Light" w:hAnsi="Altivo Extra Light" w:cs="Arial"/>
          <w:spacing w:val="10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</w:t>
      </w:r>
      <w:r w:rsidRPr="007566B9">
        <w:rPr>
          <w:rFonts w:ascii="Altivo Extra Light" w:hAnsi="Altivo Extra Light" w:cs="Arial"/>
          <w:spacing w:val="-10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pago</w:t>
      </w:r>
      <w:r w:rsidRPr="007566B9">
        <w:rPr>
          <w:rFonts w:ascii="Altivo Extra Light" w:hAnsi="Altivo Extra Light" w:cs="Arial"/>
          <w:spacing w:val="2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respectivo.</w:t>
      </w:r>
    </w:p>
    <w:p w:rsidR="001A1850" w:rsidRPr="007566B9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7566B9" w:rsidRDefault="00A629F2" w:rsidP="001A1850">
      <w:pPr>
        <w:pStyle w:val="Prrafodelista"/>
        <w:numPr>
          <w:ilvl w:val="0"/>
          <w:numId w:val="20"/>
        </w:numPr>
        <w:ind w:left="709" w:hanging="502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Para realizar los procesos de formulación, programación y ejecución, la aplicación de los renglones presupuestarios se debe realizar, de acuerdo a la naturaleza del gasto, de conformidad con el Manual de Clasificaciones Presupuestarias para el Sector Público de Guatemala y el Catalogo de Insumos, ambos emitidos por el Ministerio de Finanzas Públicas; por lo tanto, la referida aplicación es responsabilidad de las Dependencias, a través del personal que corresponda.</w:t>
      </w:r>
    </w:p>
    <w:p w:rsidR="001A1850" w:rsidRPr="007566B9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7566B9" w:rsidRDefault="00A629F2" w:rsidP="001A1850">
      <w:pPr>
        <w:pStyle w:val="Prrafodelista"/>
        <w:numPr>
          <w:ilvl w:val="0"/>
          <w:numId w:val="20"/>
        </w:numPr>
        <w:ind w:left="709" w:hanging="502"/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En todo proceso de compra, las Dependencias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deberán observar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los momentos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registro establecidos en el artículo 17 numeral 2, del Acuerdo Gubernativo</w:t>
      </w:r>
      <w:r w:rsidR="0083422C" w:rsidRPr="007566B9">
        <w:rPr>
          <w:rFonts w:ascii="Altivo Extra Light" w:hAnsi="Altivo Extra Light" w:cs="Arial"/>
          <w:w w:val="105"/>
          <w:lang w:val="es-GT"/>
        </w:rPr>
        <w:t xml:space="preserve"> Número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540-2013</w:t>
      </w:r>
      <w:r w:rsidR="002364DD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Reglamento</w:t>
      </w:r>
      <w:r w:rsidRPr="007566B9">
        <w:rPr>
          <w:rFonts w:ascii="Altivo Extra Light" w:hAnsi="Altivo Extra Light" w:cs="Arial"/>
          <w:spacing w:val="12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la</w:t>
      </w:r>
      <w:r w:rsidRPr="007566B9">
        <w:rPr>
          <w:rFonts w:ascii="Altivo Extra Light" w:hAnsi="Altivo Extra Light" w:cs="Arial"/>
          <w:spacing w:val="-1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Ley Orgánica</w:t>
      </w:r>
      <w:r w:rsidRPr="007566B9">
        <w:rPr>
          <w:rFonts w:ascii="Altivo Extra Light" w:hAnsi="Altivo Extra Light" w:cs="Arial"/>
          <w:spacing w:val="-7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</w:t>
      </w:r>
      <w:r w:rsidRPr="007566B9">
        <w:rPr>
          <w:rFonts w:ascii="Altivo Extra Light" w:hAnsi="Altivo Extra Light" w:cs="Arial"/>
          <w:spacing w:val="-5"/>
          <w:w w:val="105"/>
          <w:lang w:val="es-GT"/>
        </w:rPr>
        <w:t xml:space="preserve"> </w:t>
      </w:r>
      <w:r w:rsidR="0083422C" w:rsidRPr="007566B9">
        <w:rPr>
          <w:rFonts w:ascii="Altivo Extra Light" w:hAnsi="Altivo Extra Light" w:cs="Arial"/>
          <w:w w:val="105"/>
          <w:lang w:val="es-GT"/>
        </w:rPr>
        <w:t>Presupuesto</w:t>
      </w:r>
      <w:r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spacing w:val="-3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en</w:t>
      </w:r>
      <w:r w:rsidRPr="007566B9">
        <w:rPr>
          <w:rFonts w:ascii="Altivo Extra Light" w:hAnsi="Altivo Extra Light" w:cs="Arial"/>
          <w:spacing w:val="-3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cuanto</w:t>
      </w:r>
      <w:r w:rsidRPr="007566B9">
        <w:rPr>
          <w:rFonts w:ascii="Altivo Extra Light" w:hAnsi="Altivo Extra Light" w:cs="Arial"/>
          <w:spacing w:val="1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</w:t>
      </w:r>
      <w:r w:rsidRPr="007566B9">
        <w:rPr>
          <w:rFonts w:ascii="Altivo Extra Light" w:hAnsi="Altivo Extra Light" w:cs="Arial"/>
          <w:spacing w:val="-3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lo siguiente:</w:t>
      </w:r>
    </w:p>
    <w:p w:rsidR="001A1850" w:rsidRPr="007566B9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7566B9" w:rsidRDefault="00A629F2" w:rsidP="001A1850">
      <w:pPr>
        <w:pStyle w:val="Prrafodelista"/>
        <w:numPr>
          <w:ilvl w:val="1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Se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considera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comprometido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un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crédito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presupuestario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cuando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dispone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su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utilización, debiendo en </w:t>
      </w:r>
      <w:r w:rsidR="0083422C" w:rsidRPr="007566B9">
        <w:rPr>
          <w:rFonts w:ascii="Altivo Extra Light" w:hAnsi="Altivo Extra Light" w:cs="Arial"/>
          <w:w w:val="105"/>
          <w:lang w:val="es-GT"/>
        </w:rPr>
        <w:t>ese</w:t>
      </w:r>
      <w:r w:rsidRPr="007566B9">
        <w:rPr>
          <w:rFonts w:ascii="Altivo Extra Light" w:hAnsi="Altivo Extra Light" w:cs="Arial"/>
          <w:w w:val="105"/>
          <w:lang w:val="es-GT"/>
        </w:rPr>
        <w:t xml:space="preserve"> acto quedar determinado el monto</w:t>
      </w:r>
      <w:r w:rsidR="0083422C" w:rsidRPr="007566B9">
        <w:rPr>
          <w:rFonts w:ascii="Altivo Extra Light" w:hAnsi="Altivo Extra Light" w:cs="Arial"/>
          <w:w w:val="105"/>
          <w:lang w:val="es-GT"/>
        </w:rPr>
        <w:t xml:space="preserve"> y el nombre de</w:t>
      </w:r>
      <w:r w:rsidRPr="007566B9">
        <w:rPr>
          <w:rFonts w:ascii="Altivo Extra Light" w:hAnsi="Altivo Extra Light" w:cs="Arial"/>
          <w:w w:val="105"/>
          <w:lang w:val="es-GT"/>
        </w:rPr>
        <w:t xml:space="preserve"> la persona de quien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</w:t>
      </w:r>
      <w:r w:rsidRPr="007566B9">
        <w:rPr>
          <w:rFonts w:ascii="Altivo Extra Light" w:hAnsi="Altivo Extra Light" w:cs="Arial"/>
          <w:spacing w:val="2"/>
          <w:w w:val="105"/>
          <w:lang w:val="es-GT"/>
        </w:rPr>
        <w:t xml:space="preserve"> </w:t>
      </w:r>
      <w:r w:rsidR="002364DD" w:rsidRPr="007566B9">
        <w:rPr>
          <w:rFonts w:ascii="Altivo Extra Light" w:hAnsi="Altivo Extra Light" w:cs="Arial"/>
          <w:w w:val="105"/>
          <w:lang w:val="es-GT"/>
        </w:rPr>
        <w:t>adquiere</w:t>
      </w:r>
      <w:r w:rsidRPr="007566B9">
        <w:rPr>
          <w:rFonts w:ascii="Altivo Extra Light" w:hAnsi="Altivo Extra Light" w:cs="Arial"/>
          <w:spacing w:val="18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</w:t>
      </w:r>
      <w:r w:rsidRPr="007566B9">
        <w:rPr>
          <w:rFonts w:ascii="Altivo Extra Light" w:hAnsi="Altivo Extra Light" w:cs="Arial"/>
          <w:spacing w:val="-7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bien o</w:t>
      </w:r>
      <w:r w:rsidRPr="007566B9">
        <w:rPr>
          <w:rFonts w:ascii="Altivo Extra Light" w:hAnsi="Altivo Extra Light" w:cs="Arial"/>
          <w:spacing w:val="-4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servicio;</w:t>
      </w:r>
      <w:r w:rsidR="00F71F10"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 considera devengado un gasto cuando queda afectado definitivamente el crédito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presupuestario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cumplirse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condición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que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haga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exigible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una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deuda;</w:t>
      </w:r>
      <w:r w:rsidRPr="007566B9">
        <w:rPr>
          <w:rFonts w:ascii="Altivo Extra Light" w:hAnsi="Altivo Extra Light" w:cs="Arial"/>
          <w:spacing w:val="1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="002364DD" w:rsidRPr="007566B9">
        <w:rPr>
          <w:rFonts w:ascii="Altivo Extra Light" w:hAnsi="Altivo Extra Light" w:cs="Arial"/>
          <w:w w:val="105"/>
          <w:lang w:val="es-GT"/>
        </w:rPr>
        <w:t>,</w:t>
      </w:r>
    </w:p>
    <w:p w:rsidR="00A629F2" w:rsidRPr="007566B9" w:rsidRDefault="00A629F2" w:rsidP="001A1850">
      <w:pPr>
        <w:pStyle w:val="Prrafodelista"/>
        <w:numPr>
          <w:ilvl w:val="1"/>
          <w:numId w:val="20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El pago, extingue la obligación exigible mediante la entrega de una suma de dinero 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acreedor o beneficiario</w:t>
      </w:r>
      <w:r w:rsidR="00F73389" w:rsidRPr="007566B9">
        <w:rPr>
          <w:rFonts w:ascii="Altivo Extra Light" w:hAnsi="Altivo Extra Light" w:cs="Arial"/>
          <w:lang w:val="es-GT"/>
        </w:rPr>
        <w:t>,</w:t>
      </w:r>
      <w:r w:rsidRPr="007566B9">
        <w:rPr>
          <w:rFonts w:ascii="Altivo Extra Light" w:hAnsi="Altivo Extra Light" w:cs="Arial"/>
          <w:lang w:val="es-GT"/>
        </w:rPr>
        <w:t xml:space="preserve"> el cual se efectúa al momento de formalizar la transferencia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o</w:t>
      </w:r>
      <w:r w:rsidRPr="007566B9">
        <w:rPr>
          <w:rFonts w:ascii="Altivo Extra Light" w:hAnsi="Altivo Extra Light" w:cs="Arial"/>
          <w:spacing w:val="1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emisión del cheque correspondiente, y cuando corresponda al solicitar pago</w:t>
      </w:r>
      <w:r w:rsidR="00F73389" w:rsidRPr="007566B9">
        <w:rPr>
          <w:rFonts w:ascii="Altivo Extra Light" w:hAnsi="Altivo Extra Light" w:cs="Arial"/>
          <w:w w:val="105"/>
          <w:lang w:val="es-GT"/>
        </w:rPr>
        <w:t xml:space="preserve"> por medio de </w:t>
      </w:r>
      <w:r w:rsidR="002E67E2" w:rsidRPr="007566B9">
        <w:rPr>
          <w:rFonts w:ascii="Altivo Extra Light" w:hAnsi="Altivo Extra Light" w:cs="Arial"/>
          <w:w w:val="105"/>
          <w:lang w:val="es-GT"/>
        </w:rPr>
        <w:t>CUR de Devengado</w:t>
      </w:r>
      <w:r w:rsidRPr="007566B9">
        <w:rPr>
          <w:rFonts w:ascii="Altivo Extra Light" w:hAnsi="Altivo Extra Light" w:cs="Arial"/>
          <w:w w:val="105"/>
          <w:lang w:val="es-GT"/>
        </w:rPr>
        <w:t>, estos quedan bajo la responsabilidad de la Tesorería Nacional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realizar</w:t>
      </w:r>
      <w:r w:rsidRPr="007566B9">
        <w:rPr>
          <w:rFonts w:ascii="Altivo Extra Light" w:hAnsi="Altivo Extra Light" w:cs="Arial"/>
          <w:spacing w:val="16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</w:t>
      </w:r>
      <w:r w:rsidRPr="007566B9">
        <w:rPr>
          <w:rFonts w:ascii="Altivo Extra Light" w:hAnsi="Altivo Extra Light" w:cs="Arial"/>
          <w:spacing w:val="-8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pago.</w:t>
      </w:r>
    </w:p>
    <w:p w:rsidR="00A629F2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BA1C17" w:rsidRDefault="00BA1C17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BA1C17" w:rsidRDefault="00BA1C17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7566B9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lastRenderedPageBreak/>
        <w:t xml:space="preserve">La Dirección de Recursos Humanos, deberá realizar las </w:t>
      </w:r>
      <w:r w:rsidR="007E05C5" w:rsidRPr="007566B9">
        <w:rPr>
          <w:rFonts w:ascii="Altivo Extra Light" w:hAnsi="Altivo Extra Light" w:cs="Arial"/>
          <w:w w:val="105"/>
          <w:lang w:val="es-GT"/>
        </w:rPr>
        <w:t xml:space="preserve">acciones siguientes: </w:t>
      </w:r>
    </w:p>
    <w:p w:rsidR="00A629F2" w:rsidRPr="007566B9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E22373" w:rsidRPr="007566B9" w:rsidRDefault="00A629F2" w:rsidP="006B0B3F">
      <w:pPr>
        <w:pStyle w:val="Prrafodelista"/>
        <w:numPr>
          <w:ilvl w:val="0"/>
          <w:numId w:val="19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Velar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para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que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no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suscriban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contratos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cargo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renglón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029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"Otras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remuneraciones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personal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temporal"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recursos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provenientes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ingresos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tributarios, con honorarios que excedan la cantidad de Q.30,000.00 cada mes,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según el artículo </w:t>
      </w:r>
      <w:r w:rsidR="007424BC" w:rsidRPr="007566B9">
        <w:rPr>
          <w:rFonts w:ascii="Altivo Extra Light" w:hAnsi="Altivo Extra Light" w:cs="Arial"/>
          <w:w w:val="105"/>
          <w:lang w:val="es-GT"/>
        </w:rPr>
        <w:t>3</w:t>
      </w:r>
      <w:r w:rsidR="00290C91">
        <w:rPr>
          <w:rFonts w:ascii="Altivo Extra Light" w:hAnsi="Altivo Extra Light" w:cs="Arial"/>
          <w:w w:val="105"/>
          <w:lang w:val="es-GT"/>
        </w:rPr>
        <w:t>5</w:t>
      </w:r>
      <w:r w:rsidRPr="007566B9">
        <w:rPr>
          <w:rFonts w:ascii="Altivo Extra Light" w:hAnsi="Altivo Extra Light" w:cs="Arial"/>
          <w:w w:val="105"/>
          <w:lang w:val="es-GT"/>
        </w:rPr>
        <w:t xml:space="preserve"> del Decreto</w:t>
      </w:r>
      <w:r w:rsidR="00A73460" w:rsidRPr="007566B9">
        <w:rPr>
          <w:rFonts w:ascii="Altivo Extra Light" w:hAnsi="Altivo Extra Light" w:cs="Arial"/>
          <w:w w:val="105"/>
          <w:lang w:val="es-GT"/>
        </w:rPr>
        <w:t xml:space="preserve"> Número</w:t>
      </w:r>
      <w:r w:rsidRPr="007566B9">
        <w:rPr>
          <w:rFonts w:ascii="Altivo Extra Light" w:hAnsi="Altivo Extra Light" w:cs="Arial"/>
          <w:w w:val="105"/>
          <w:lang w:val="es-GT"/>
        </w:rPr>
        <w:t xml:space="preserve"> </w:t>
      </w:r>
      <w:r w:rsidR="00290C91">
        <w:rPr>
          <w:rFonts w:ascii="Altivo Extra Light" w:hAnsi="Altivo Extra Light" w:cs="Arial"/>
          <w:w w:val="105"/>
          <w:lang w:val="es-GT"/>
        </w:rPr>
        <w:t>36-2024</w:t>
      </w:r>
      <w:r w:rsidR="00F46194" w:rsidRPr="007566B9">
        <w:rPr>
          <w:rFonts w:ascii="Altivo Extra Light" w:hAnsi="Altivo Extra Light" w:cs="Arial"/>
          <w:w w:val="105"/>
          <w:lang w:val="es-GT"/>
        </w:rPr>
        <w:t xml:space="preserve"> del</w:t>
      </w:r>
      <w:r w:rsidR="00A73460" w:rsidRPr="007566B9">
        <w:rPr>
          <w:rFonts w:ascii="Altivo Extra Light" w:hAnsi="Altivo Extra Light" w:cs="Arial"/>
          <w:w w:val="105"/>
          <w:lang w:val="es-GT"/>
        </w:rPr>
        <w:t xml:space="preserve"> Congreso de la República de Guatemala</w:t>
      </w:r>
      <w:r w:rsidR="007E05C5" w:rsidRPr="007566B9">
        <w:rPr>
          <w:rFonts w:ascii="Altivo Extra Light" w:hAnsi="Altivo Extra Light" w:cs="Arial"/>
          <w:w w:val="105"/>
          <w:lang w:val="es-GT"/>
        </w:rPr>
        <w:t>,</w:t>
      </w:r>
      <w:r w:rsidRPr="007566B9">
        <w:rPr>
          <w:rFonts w:ascii="Altivo Extra Light" w:hAnsi="Altivo Extra Light" w:cs="Arial"/>
          <w:w w:val="105"/>
          <w:lang w:val="es-GT"/>
        </w:rPr>
        <w:t xml:space="preserve"> Ley del Presupuesto General de Ingresos y</w:t>
      </w:r>
      <w:r w:rsidRPr="007566B9">
        <w:rPr>
          <w:rFonts w:ascii="Altivo Extra Light" w:hAnsi="Altivo Extra Light" w:cs="Arial"/>
          <w:spacing w:val="-59"/>
          <w:w w:val="105"/>
          <w:lang w:val="es-GT"/>
        </w:rPr>
        <w:t xml:space="preserve"> </w:t>
      </w:r>
      <w:r w:rsidR="002E67E2" w:rsidRPr="007566B9">
        <w:rPr>
          <w:rFonts w:ascii="Altivo Extra Light" w:hAnsi="Altivo Extra Light" w:cs="Arial"/>
          <w:spacing w:val="-59"/>
          <w:w w:val="105"/>
          <w:lang w:val="es-GT"/>
        </w:rPr>
        <w:t xml:space="preserve">              </w:t>
      </w:r>
      <w:r w:rsidRPr="007566B9">
        <w:rPr>
          <w:rFonts w:ascii="Altivo Extra Light" w:hAnsi="Altivo Extra Light" w:cs="Arial"/>
          <w:w w:val="105"/>
          <w:lang w:val="es-GT"/>
        </w:rPr>
        <w:t>Egresos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del Estado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para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el Ejercicio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Fiscal </w:t>
      </w:r>
      <w:r w:rsidR="00290C91">
        <w:rPr>
          <w:rFonts w:ascii="Altivo Extra Light" w:hAnsi="Altivo Extra Light" w:cs="Arial"/>
          <w:w w:val="105"/>
          <w:lang w:val="es-GT"/>
        </w:rPr>
        <w:t>2025</w:t>
      </w:r>
      <w:r w:rsidRPr="007566B9">
        <w:rPr>
          <w:rFonts w:ascii="Altivo Extra Light" w:hAnsi="Altivo Extra Light" w:cs="Arial"/>
          <w:w w:val="105"/>
          <w:lang w:val="es-GT"/>
        </w:rPr>
        <w:t>.</w:t>
      </w:r>
    </w:p>
    <w:p w:rsidR="00E22373" w:rsidRPr="007566B9" w:rsidRDefault="00E22373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C64BDD" w:rsidRPr="007566B9" w:rsidRDefault="00A629F2" w:rsidP="006B0B3F">
      <w:pPr>
        <w:pStyle w:val="Prrafodelista"/>
        <w:numPr>
          <w:ilvl w:val="0"/>
          <w:numId w:val="19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Gestionar oportunamente ante la Dirección Financiera, todas 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acciones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personal que hayan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sido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autorizadas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por el Ministerio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 Finanzas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Públicas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y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Oficina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Nacional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Servicio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Civil</w:t>
      </w:r>
      <w:r w:rsidR="00C64BDD" w:rsidRPr="007566B9">
        <w:rPr>
          <w:rFonts w:ascii="Altivo Extra Light" w:hAnsi="Altivo Extra Light" w:cs="Arial"/>
          <w:w w:val="105"/>
          <w:lang w:val="es-GT"/>
        </w:rPr>
        <w:t xml:space="preserve"> -ONSEC-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especialmente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que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tengan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pendiente la gestión del financiamiento, para lo cual deberá presentar el estudio que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contenga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los cálculos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por partida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presupuestaria,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conformidad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la fecha de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vigencia autorizada,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así como la modificación  presupuestaria con los créditos y débitos presupuestarios para su financiamiento y generados en el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Sistema</w:t>
      </w:r>
      <w:r w:rsidRPr="007566B9">
        <w:rPr>
          <w:rFonts w:ascii="Altivo Extra Light" w:hAnsi="Altivo Extra Light" w:cs="Arial"/>
          <w:spacing w:val="-1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-6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Gestión</w:t>
      </w:r>
      <w:r w:rsidRPr="007566B9">
        <w:rPr>
          <w:rFonts w:ascii="Altivo Extra Light" w:hAnsi="Altivo Extra Light" w:cs="Arial"/>
          <w:spacing w:val="6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-SIGES-,</w:t>
      </w:r>
      <w:r w:rsidRPr="007566B9">
        <w:rPr>
          <w:rFonts w:ascii="Altivo Extra Light" w:hAnsi="Altivo Extra Light" w:cs="Arial"/>
          <w:spacing w:val="1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de</w:t>
      </w:r>
      <w:r w:rsidRPr="007566B9">
        <w:rPr>
          <w:rFonts w:ascii="Altivo Extra Light" w:hAnsi="Altivo Extra Light" w:cs="Arial"/>
          <w:spacing w:val="-5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conformidad</w:t>
      </w:r>
      <w:r w:rsidRPr="007566B9">
        <w:rPr>
          <w:rFonts w:ascii="Altivo Extra Light" w:hAnsi="Altivo Extra Light" w:cs="Arial"/>
          <w:spacing w:val="16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al instructivo</w:t>
      </w:r>
      <w:r w:rsidRPr="007566B9">
        <w:rPr>
          <w:rFonts w:ascii="Altivo Extra Light" w:hAnsi="Altivo Extra Light" w:cs="Arial"/>
          <w:spacing w:val="1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publicado</w:t>
      </w:r>
      <w:r w:rsidRPr="007566B9">
        <w:rPr>
          <w:rFonts w:ascii="Altivo Extra Light" w:hAnsi="Altivo Extra Light" w:cs="Arial"/>
          <w:spacing w:val="1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>para</w:t>
      </w:r>
      <w:r w:rsidRPr="007566B9">
        <w:rPr>
          <w:rFonts w:ascii="Altivo Extra Light" w:hAnsi="Altivo Extra Light" w:cs="Arial"/>
          <w:spacing w:val="-4"/>
          <w:w w:val="105"/>
          <w:lang w:val="es-GT"/>
        </w:rPr>
        <w:t xml:space="preserve"> </w:t>
      </w:r>
      <w:r w:rsidR="00C64BDD" w:rsidRPr="007566B9">
        <w:rPr>
          <w:rFonts w:ascii="Altivo Extra Light" w:hAnsi="Altivo Extra Light" w:cs="Arial"/>
          <w:w w:val="105"/>
          <w:lang w:val="es-GT"/>
        </w:rPr>
        <w:t>el efecto, por parte del Ministerio de Finanzas Públicas.</w:t>
      </w:r>
    </w:p>
    <w:p w:rsidR="00C64BDD" w:rsidRPr="007566B9" w:rsidRDefault="00C64BDD" w:rsidP="005318E8">
      <w:pPr>
        <w:pStyle w:val="Prrafodelista"/>
        <w:ind w:left="0"/>
        <w:jc w:val="both"/>
        <w:rPr>
          <w:rFonts w:ascii="Altivo Extra Light" w:hAnsi="Altivo Extra Light" w:cs="Arial"/>
          <w:w w:val="105"/>
          <w:lang w:val="es-GT"/>
        </w:rPr>
      </w:pPr>
    </w:p>
    <w:p w:rsidR="00A629F2" w:rsidRPr="007566B9" w:rsidRDefault="00A629F2" w:rsidP="006B0B3F">
      <w:pPr>
        <w:pStyle w:val="Prrafodelista"/>
        <w:numPr>
          <w:ilvl w:val="0"/>
          <w:numId w:val="19"/>
        </w:numPr>
        <w:jc w:val="both"/>
        <w:rPr>
          <w:rFonts w:ascii="Altivo Extra Light" w:hAnsi="Altivo Extra Light" w:cs="Arial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 xml:space="preserve">Emitir lineamientos para que los puestos con cargo </w:t>
      </w:r>
      <w:r w:rsidR="009C78A0" w:rsidRPr="007566B9">
        <w:rPr>
          <w:rFonts w:ascii="Altivo Extra Light" w:hAnsi="Altivo Extra Light" w:cs="Arial"/>
          <w:w w:val="105"/>
          <w:lang w:val="es-GT"/>
        </w:rPr>
        <w:t>al</w:t>
      </w:r>
      <w:r w:rsidRPr="007566B9">
        <w:rPr>
          <w:rFonts w:ascii="Altivo Extra Light" w:hAnsi="Altivo Extra Light" w:cs="Arial"/>
          <w:w w:val="105"/>
          <w:lang w:val="es-GT"/>
        </w:rPr>
        <w:t xml:space="preserve"> rengl</w:t>
      </w:r>
      <w:r w:rsidR="009C78A0" w:rsidRPr="007566B9">
        <w:rPr>
          <w:rFonts w:ascii="Altivo Extra Light" w:hAnsi="Altivo Extra Light" w:cs="Arial"/>
          <w:w w:val="105"/>
          <w:lang w:val="es-GT"/>
        </w:rPr>
        <w:t>ón</w:t>
      </w:r>
      <w:r w:rsidRPr="007566B9">
        <w:rPr>
          <w:rFonts w:ascii="Altivo Extra Light" w:hAnsi="Altivo Extra Light" w:cs="Arial"/>
          <w:w w:val="105"/>
          <w:lang w:val="es-GT"/>
        </w:rPr>
        <w:t xml:space="preserve"> de gasto 011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"Personal</w:t>
      </w:r>
      <w:r w:rsidRPr="007566B9">
        <w:rPr>
          <w:rFonts w:ascii="Altivo Extra Light" w:hAnsi="Altivo Extra Light" w:cs="Arial"/>
          <w:spacing w:val="58"/>
          <w:lang w:val="es-GT"/>
        </w:rPr>
        <w:t xml:space="preserve"> </w:t>
      </w:r>
      <w:r w:rsidRPr="007566B9">
        <w:rPr>
          <w:rFonts w:ascii="Altivo Extra Light" w:hAnsi="Altivo Extra Light" w:cs="Arial"/>
          <w:lang w:val="es-GT"/>
        </w:rPr>
        <w:t>permanente"</w:t>
      </w:r>
      <w:r w:rsidRPr="007566B9">
        <w:rPr>
          <w:rFonts w:ascii="Altivo Extra Light" w:hAnsi="Altivo Extra Light" w:cs="Arial"/>
          <w:w w:val="105"/>
          <w:lang w:val="es-GT"/>
        </w:rPr>
        <w:t>, se encuentren asignados en los controles de ubicación geográfica</w:t>
      </w:r>
      <w:r w:rsidRPr="007566B9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7566B9">
        <w:rPr>
          <w:rFonts w:ascii="Altivo Extra Light" w:hAnsi="Altivo Extra Light" w:cs="Arial"/>
          <w:w w:val="105"/>
          <w:lang w:val="es-GT"/>
        </w:rPr>
        <w:t xml:space="preserve">en la que el servidor público presta los servicios. </w:t>
      </w:r>
    </w:p>
    <w:p w:rsidR="0088779C" w:rsidRPr="007566B9" w:rsidRDefault="0088779C" w:rsidP="005318E8">
      <w:pPr>
        <w:pStyle w:val="Prrafodelista"/>
        <w:ind w:left="0"/>
        <w:jc w:val="both"/>
        <w:rPr>
          <w:rFonts w:ascii="Altivo Extra Light" w:hAnsi="Altivo Extra Light" w:cs="Arial"/>
          <w:w w:val="105"/>
          <w:lang w:val="es-GT"/>
        </w:rPr>
      </w:pPr>
    </w:p>
    <w:p w:rsidR="00177EC6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7566B9">
        <w:rPr>
          <w:rFonts w:ascii="Altivo Extra Light" w:hAnsi="Altivo Extra Light" w:cs="Arial"/>
          <w:w w:val="105"/>
          <w:lang w:val="es-GT"/>
        </w:rPr>
        <w:t>La programación de la ejecución indicativa anual, deberá elaborarse de conformidad al techo presupuestario que regirá para el año 202</w:t>
      </w:r>
      <w:r w:rsidR="00BA1C17">
        <w:rPr>
          <w:rFonts w:ascii="Altivo Extra Light" w:hAnsi="Altivo Extra Light" w:cs="Arial"/>
          <w:w w:val="105"/>
          <w:lang w:val="es-GT"/>
        </w:rPr>
        <w:t>5</w:t>
      </w:r>
      <w:r w:rsidR="0088779C" w:rsidRPr="007566B9">
        <w:rPr>
          <w:rFonts w:ascii="Altivo Extra Light" w:hAnsi="Altivo Extra Light" w:cs="Arial"/>
          <w:w w:val="105"/>
          <w:lang w:val="es-GT"/>
        </w:rPr>
        <w:t xml:space="preserve"> que </w:t>
      </w:r>
      <w:r w:rsidR="00C14BDB" w:rsidRPr="007566B9">
        <w:rPr>
          <w:rFonts w:ascii="Altivo Extra Light" w:hAnsi="Altivo Extra Light" w:cs="Arial"/>
          <w:w w:val="105"/>
          <w:lang w:val="es-GT"/>
        </w:rPr>
        <w:t xml:space="preserve">indique </w:t>
      </w:r>
      <w:r w:rsidR="0088779C" w:rsidRPr="007566B9">
        <w:rPr>
          <w:rFonts w:ascii="Altivo Extra Light" w:hAnsi="Altivo Extra Light" w:cs="Arial"/>
          <w:w w:val="105"/>
          <w:lang w:val="es-GT"/>
        </w:rPr>
        <w:t>el Ministerio de Finanzas Públicas</w:t>
      </w:r>
      <w:r w:rsidRPr="007566B9">
        <w:rPr>
          <w:rFonts w:ascii="Altivo Extra Light" w:hAnsi="Altivo Extra Light" w:cs="Arial"/>
          <w:w w:val="105"/>
          <w:lang w:val="es-GT"/>
        </w:rPr>
        <w:t>, para lo cual deberán programar por renglón, grupo de gasto y fuente de financiamiento sin exceder el techo presupuestario; se</w:t>
      </w:r>
      <w:r w:rsidR="0088779C" w:rsidRPr="007566B9">
        <w:rPr>
          <w:rFonts w:ascii="Altivo Extra Light" w:hAnsi="Altivo Extra Light" w:cs="Arial"/>
          <w:w w:val="105"/>
          <w:lang w:val="es-GT"/>
        </w:rPr>
        <w:t xml:space="preserve"> presentará por medio de oficio a la Dirección Financiera de la Vicepresidencia de la República, </w:t>
      </w:r>
      <w:r w:rsidRPr="007566B9">
        <w:rPr>
          <w:rFonts w:ascii="Altivo Extra Light" w:hAnsi="Altivo Extra Light" w:cs="Arial"/>
          <w:w w:val="105"/>
          <w:lang w:val="es-GT"/>
        </w:rPr>
        <w:t xml:space="preserve">adjuntando el reporte generado en el Sistema de Gestión Financiera. Los montos programados deben consignarse atendiendo los tiempos de ejecución establecidos en el </w:t>
      </w:r>
      <w:r w:rsidR="00975767" w:rsidRPr="007566B9">
        <w:rPr>
          <w:rFonts w:ascii="Altivo Extra Light" w:hAnsi="Altivo Extra Light" w:cs="Arial"/>
          <w:w w:val="105"/>
          <w:lang w:val="es-GT"/>
        </w:rPr>
        <w:t>Plan Anual de Compras -PAC-</w:t>
      </w:r>
      <w:r w:rsidRPr="007566B9">
        <w:rPr>
          <w:rFonts w:ascii="Altivo Extra Light" w:hAnsi="Altivo Extra Light" w:cs="Arial"/>
          <w:w w:val="105"/>
          <w:lang w:val="es-GT"/>
        </w:rPr>
        <w:t>, así como el Plan Operativo Anual -POA-.</w:t>
      </w:r>
      <w:r w:rsidR="00177EC6" w:rsidRPr="007566B9">
        <w:rPr>
          <w:rFonts w:ascii="Altivo Extra Light" w:hAnsi="Altivo Extra Light" w:cs="Arial"/>
          <w:w w:val="105"/>
          <w:lang w:val="es-GT"/>
        </w:rPr>
        <w:t xml:space="preserve"> </w:t>
      </w: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w w:val="105"/>
          <w:lang w:val="es-GT"/>
        </w:rPr>
        <w:lastRenderedPageBreak/>
        <w:t xml:space="preserve">Previo a la elaboración de la programación financiera </w:t>
      </w:r>
      <w:r w:rsidR="00C14BDB" w:rsidRPr="00290C91">
        <w:rPr>
          <w:rFonts w:ascii="Altivo Extra Light" w:hAnsi="Altivo Extra Light" w:cs="Arial"/>
          <w:w w:val="105"/>
          <w:lang w:val="es-GT"/>
        </w:rPr>
        <w:t>la</w:t>
      </w:r>
      <w:r w:rsidRPr="00290C91">
        <w:rPr>
          <w:rFonts w:ascii="Altivo Extra Light" w:hAnsi="Altivo Extra Light" w:cs="Arial"/>
          <w:w w:val="105"/>
          <w:lang w:val="es-GT"/>
        </w:rPr>
        <w:t xml:space="preserve"> </w:t>
      </w:r>
      <w:r w:rsidR="00C14BDB" w:rsidRPr="00290C91">
        <w:rPr>
          <w:rFonts w:ascii="Altivo Extra Light" w:hAnsi="Altivo Extra Light" w:cs="Arial"/>
          <w:w w:val="105"/>
          <w:lang w:val="es-GT"/>
        </w:rPr>
        <w:t xml:space="preserve">Dependencia que corresponda </w:t>
      </w:r>
      <w:r w:rsidRPr="00290C91">
        <w:rPr>
          <w:rFonts w:ascii="Altivo Extra Light" w:hAnsi="Altivo Extra Light" w:cs="Arial"/>
          <w:w w:val="105"/>
          <w:lang w:val="es-GT"/>
        </w:rPr>
        <w:t>debe contemplar los gastos registra</w:t>
      </w:r>
      <w:r w:rsidR="00164D83" w:rsidRPr="00290C91">
        <w:rPr>
          <w:rFonts w:ascii="Altivo Extra Light" w:hAnsi="Altivo Extra Light" w:cs="Arial"/>
          <w:w w:val="105"/>
          <w:lang w:val="es-GT"/>
        </w:rPr>
        <w:t xml:space="preserve">dos en el Plan </w:t>
      </w:r>
      <w:r w:rsidR="001A1850" w:rsidRPr="00290C91">
        <w:rPr>
          <w:rFonts w:ascii="Altivo Extra Light" w:hAnsi="Altivo Extra Light" w:cs="Arial"/>
          <w:w w:val="105"/>
          <w:lang w:val="es-GT"/>
        </w:rPr>
        <w:t>Anual de Compras</w:t>
      </w:r>
      <w:r w:rsidR="00F46194" w:rsidRPr="00290C91">
        <w:rPr>
          <w:rFonts w:ascii="Altivo Extra Light" w:hAnsi="Altivo Extra Light" w:cs="Arial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-PAC-</w:t>
      </w:r>
      <w:r w:rsidR="00177EC6" w:rsidRPr="00290C91">
        <w:rPr>
          <w:rFonts w:ascii="Altivo Extra Light" w:hAnsi="Altivo Extra Light" w:cs="Arial"/>
          <w:w w:val="105"/>
          <w:lang w:val="es-GT"/>
        </w:rPr>
        <w:t xml:space="preserve"> y</w:t>
      </w:r>
      <w:r w:rsidRPr="00290C91">
        <w:rPr>
          <w:rFonts w:ascii="Altivo Extra Light" w:hAnsi="Altivo Extra Light" w:cs="Arial"/>
          <w:w w:val="105"/>
          <w:lang w:val="es-GT"/>
        </w:rPr>
        <w:t xml:space="preserve"> Plan Operativo Anual -POA-, a fin de contar oportunamente con las cuotas de compromiso y devengado y otros controles que estimen necesarios.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w w:val="105"/>
          <w:lang w:val="es-GT"/>
        </w:rPr>
        <w:t>Las cuotas financieras aprobadas, deberán ejecutarse en los programas, fuentes de financiamiento y subgrupos del gasto en que fueron requeridos, de ser necesario se podrán requerir reprogramaciones de cuota financiera.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 xml:space="preserve">Las programaciones y reprogramaciones de cuota financiera normal, </w:t>
      </w:r>
      <w:r w:rsidR="00D96EC6" w:rsidRPr="00290C91">
        <w:rPr>
          <w:rFonts w:ascii="Altivo Extra Light" w:hAnsi="Altivo Extra Light" w:cs="Arial"/>
          <w:lang w:val="es-GT"/>
        </w:rPr>
        <w:t>regularización o</w:t>
      </w:r>
      <w:r w:rsidRPr="00290C91">
        <w:rPr>
          <w:rFonts w:ascii="Altivo Extra Light" w:hAnsi="Altivo Extra Light" w:cs="Arial"/>
          <w:lang w:val="es-GT"/>
        </w:rPr>
        <w:t xml:space="preserve"> anticipo, deberán presentarse con las justificaciones y formatos establecidos para el efecto de conformidad </w:t>
      </w:r>
      <w:r w:rsidR="006A350E" w:rsidRPr="00290C91">
        <w:rPr>
          <w:rFonts w:ascii="Altivo Extra Light" w:hAnsi="Altivo Extra Light" w:cs="Arial"/>
          <w:lang w:val="es-GT"/>
        </w:rPr>
        <w:t>con</w:t>
      </w:r>
      <w:r w:rsidRPr="00290C91">
        <w:rPr>
          <w:rFonts w:ascii="Altivo Extra Light" w:hAnsi="Altivo Extra Light" w:cs="Arial"/>
          <w:lang w:val="es-GT"/>
        </w:rPr>
        <w:t xml:space="preserve"> las fechas del Calendario de Operaciones y Actividades Presupuestarias 202</w:t>
      </w:r>
      <w:r w:rsidR="00290C91" w:rsidRPr="00290C91">
        <w:rPr>
          <w:rFonts w:ascii="Altivo Extra Light" w:hAnsi="Altivo Extra Light" w:cs="Arial"/>
          <w:lang w:val="es-GT"/>
        </w:rPr>
        <w:t>5</w:t>
      </w:r>
      <w:r w:rsidRPr="00290C91">
        <w:rPr>
          <w:rFonts w:ascii="Altivo Extra Light" w:hAnsi="Altivo Extra Light" w:cs="Arial"/>
          <w:lang w:val="es-GT"/>
        </w:rPr>
        <w:t xml:space="preserve">, de lo contrario las Dependencias serán responsables de los atrasos o incumplimientos </w:t>
      </w:r>
      <w:r w:rsidR="006A350E" w:rsidRPr="00290C91">
        <w:rPr>
          <w:rFonts w:ascii="Altivo Extra Light" w:hAnsi="Altivo Extra Light" w:cs="Arial"/>
          <w:lang w:val="es-GT"/>
        </w:rPr>
        <w:t>con</w:t>
      </w:r>
      <w:r w:rsidRPr="00290C91">
        <w:rPr>
          <w:rFonts w:ascii="Altivo Extra Light" w:hAnsi="Altivo Extra Light" w:cs="Arial"/>
          <w:lang w:val="es-GT"/>
        </w:rPr>
        <w:t xml:space="preserve"> los compromisos adquiridos, derivados de la no presentación oportuna de sus requerimientos.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B06768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>La</w:t>
      </w:r>
      <w:r w:rsidR="00A629F2" w:rsidRPr="00290C91">
        <w:rPr>
          <w:rFonts w:ascii="Altivo Extra Light" w:hAnsi="Altivo Extra Light" w:cs="Arial"/>
          <w:lang w:val="es-GT"/>
        </w:rPr>
        <w:t xml:space="preserve"> Dependencia</w:t>
      </w:r>
      <w:r w:rsidR="00803F3E" w:rsidRPr="00290C91">
        <w:rPr>
          <w:rFonts w:ascii="Altivo Extra Light" w:hAnsi="Altivo Extra Light" w:cs="Arial"/>
          <w:lang w:val="es-GT"/>
        </w:rPr>
        <w:t xml:space="preserve"> que corresponda</w:t>
      </w:r>
      <w:r w:rsidR="00A629F2" w:rsidRPr="00290C91">
        <w:rPr>
          <w:rFonts w:ascii="Altivo Extra Light" w:hAnsi="Altivo Extra Light" w:cs="Arial"/>
          <w:lang w:val="es-GT"/>
        </w:rPr>
        <w:t xml:space="preserve"> debe llevar cuenta corriente de la cuota financiera aprobada, por programa, fuente de financiamiento, subgrupo de gasto, renglón, organismo y correlativo, si fuera el caso; es muy importante, en virtud que el mismo evitará que se generen </w:t>
      </w:r>
      <w:r w:rsidR="00E30808" w:rsidRPr="00290C91">
        <w:rPr>
          <w:rFonts w:ascii="Altivo Extra Light" w:hAnsi="Altivo Extra Light" w:cs="Arial"/>
          <w:lang w:val="es-GT"/>
        </w:rPr>
        <w:t xml:space="preserve">sobregiros. 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 xml:space="preserve">No podrá ejecutarse cuota de devengado mayor </w:t>
      </w:r>
      <w:r w:rsidR="00E30808" w:rsidRPr="00290C91">
        <w:rPr>
          <w:rFonts w:ascii="Altivo Extra Light" w:hAnsi="Altivo Extra Light" w:cs="Arial"/>
          <w:lang w:val="es-GT"/>
        </w:rPr>
        <w:t xml:space="preserve">al monto </w:t>
      </w:r>
      <w:r w:rsidR="00921A85" w:rsidRPr="00290C91">
        <w:rPr>
          <w:rFonts w:ascii="Altivo Extra Light" w:hAnsi="Altivo Extra Light" w:cs="Arial"/>
          <w:lang w:val="es-GT"/>
        </w:rPr>
        <w:t>autorizado</w:t>
      </w:r>
      <w:r w:rsidRPr="00290C91">
        <w:rPr>
          <w:rFonts w:ascii="Altivo Extra Light" w:hAnsi="Altivo Extra Light" w:cs="Arial"/>
          <w:lang w:val="es-GT"/>
        </w:rPr>
        <w:t xml:space="preserve">, debido a que el Sistema no permitirá dar solicitud de pago a </w:t>
      </w:r>
      <w:r w:rsidR="00803F3E" w:rsidRPr="00290C91">
        <w:rPr>
          <w:rFonts w:ascii="Altivo Extra Light" w:hAnsi="Altivo Extra Light" w:cs="Arial"/>
          <w:lang w:val="es-GT"/>
        </w:rPr>
        <w:t>l</w:t>
      </w:r>
      <w:r w:rsidRPr="00290C91">
        <w:rPr>
          <w:rFonts w:ascii="Altivo Extra Light" w:hAnsi="Altivo Extra Light" w:cs="Arial"/>
          <w:lang w:val="es-GT"/>
        </w:rPr>
        <w:t>os Comprobantes Únicos de Registro</w:t>
      </w:r>
      <w:r w:rsidR="00D47889" w:rsidRPr="00290C91">
        <w:rPr>
          <w:rFonts w:ascii="Altivo Extra Light" w:hAnsi="Altivo Extra Light" w:cs="Arial"/>
          <w:lang w:val="es-GT"/>
        </w:rPr>
        <w:t xml:space="preserve"> </w:t>
      </w:r>
      <w:r w:rsidR="00164D83" w:rsidRPr="00290C91">
        <w:rPr>
          <w:rFonts w:ascii="Altivo Extra Light" w:hAnsi="Altivo Extra Light" w:cs="Arial"/>
          <w:lang w:val="es-GT"/>
        </w:rPr>
        <w:t>-CUR</w:t>
      </w:r>
      <w:r w:rsidRPr="00290C91">
        <w:rPr>
          <w:rFonts w:ascii="Altivo Extra Light" w:hAnsi="Altivo Extra Light" w:cs="Arial"/>
          <w:lang w:val="es-GT"/>
        </w:rPr>
        <w:t>, hasta no contar con la cuota correspondiente.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w w:val="105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w w:val="105"/>
          <w:lang w:val="es-GT"/>
        </w:rPr>
        <w:t xml:space="preserve">Las Dependencias </w:t>
      </w:r>
      <w:r w:rsidR="00803F3E" w:rsidRPr="00290C91">
        <w:rPr>
          <w:rFonts w:ascii="Altivo Extra Light" w:hAnsi="Altivo Extra Light" w:cs="Arial"/>
          <w:w w:val="105"/>
          <w:lang w:val="es-GT"/>
        </w:rPr>
        <w:t xml:space="preserve">que correspondan </w:t>
      </w:r>
      <w:r w:rsidRPr="00290C91">
        <w:rPr>
          <w:rFonts w:ascii="Altivo Extra Light" w:hAnsi="Altivo Extra Light" w:cs="Arial"/>
          <w:w w:val="105"/>
          <w:lang w:val="es-GT"/>
        </w:rPr>
        <w:t>deberán abstenerse de adquirir compromisos y devengar gastos,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para los cuales no existan saldos disponibles de créditos presupuestarios</w:t>
      </w:r>
      <w:r w:rsidR="00FB4B33" w:rsidRPr="00290C91">
        <w:rPr>
          <w:rFonts w:ascii="Altivo Extra Light" w:hAnsi="Altivo Extra Light" w:cs="Arial"/>
          <w:w w:val="105"/>
          <w:lang w:val="es-GT"/>
        </w:rPr>
        <w:t>.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>Los</w:t>
      </w:r>
      <w:r w:rsidR="00803F3E" w:rsidRPr="00290C91">
        <w:rPr>
          <w:rFonts w:ascii="Altivo Extra Light" w:hAnsi="Altivo Extra Light" w:cs="Arial"/>
          <w:lang w:val="es-GT"/>
        </w:rPr>
        <w:t xml:space="preserve"> </w:t>
      </w:r>
      <w:r w:rsidRPr="00290C91">
        <w:rPr>
          <w:rFonts w:ascii="Altivo Extra Light" w:hAnsi="Altivo Extra Light" w:cs="Arial"/>
          <w:lang w:val="es-GT"/>
        </w:rPr>
        <w:t xml:space="preserve">depósitos efectuados en la cuenta número GT82CHNA01010000010430018034 "Tesorería Nacional, Depósitos Fondo Común -CHN-", constituida en el Banco Crédito Hipotecario Nacional de Guatemala, por ingresos percibidos en cada dependencia, en concepto de: intereses generados por cuentas monetarias, arrendamientos </w:t>
      </w:r>
      <w:r w:rsidRPr="00290C91">
        <w:rPr>
          <w:rFonts w:ascii="Altivo Extra Light" w:hAnsi="Altivo Extra Light" w:cs="Arial"/>
          <w:lang w:val="es-GT"/>
        </w:rPr>
        <w:lastRenderedPageBreak/>
        <w:t xml:space="preserve">de bienes muebles e inmuebles, exceso en el uso de telefonía celular, llamadas internacionales, legalización de documentos, entre otros, deberán enviarse a la Dirección Financiera del Ministerio de Finanzas Públicas, a través de oficio y éste debe contener como mínimo la información siguiente: nombre de la Unidad Ejecutora y código presupuestario; fecha, monto y número de boleta y/o nota de crédito, motivo del reintegro efectuado y el año a que corresponda, solicitando el registro y aprobación del CUR de Ingresos, se debe adjuntar: fotocopia legible de la boleta de depósito y/o nota de crédito. 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 xml:space="preserve">De conformidad con el artículo 53 del Acuerdo Gubernativo </w:t>
      </w:r>
      <w:r w:rsidR="00B902B8" w:rsidRPr="00290C91">
        <w:rPr>
          <w:rFonts w:ascii="Altivo Extra Light" w:hAnsi="Altivo Extra Light" w:cs="Arial"/>
          <w:lang w:val="es-GT"/>
        </w:rPr>
        <w:t xml:space="preserve">Número 540-2013, </w:t>
      </w:r>
      <w:r w:rsidRPr="00290C91">
        <w:rPr>
          <w:rFonts w:ascii="Altivo Extra Light" w:hAnsi="Altivo Extra Light" w:cs="Arial"/>
          <w:lang w:val="es-GT"/>
        </w:rPr>
        <w:t xml:space="preserve">Reglamento de la ley Orgánica del </w:t>
      </w:r>
      <w:r w:rsidR="00B902B8" w:rsidRPr="00290C91">
        <w:rPr>
          <w:rFonts w:ascii="Altivo Extra Light" w:hAnsi="Altivo Extra Light" w:cs="Arial"/>
          <w:lang w:val="es-GT"/>
        </w:rPr>
        <w:t>Presupuesto</w:t>
      </w:r>
      <w:r w:rsidRPr="00290C91">
        <w:rPr>
          <w:rFonts w:ascii="Altivo Extra Light" w:hAnsi="Altivo Extra Light" w:cs="Arial"/>
          <w:lang w:val="es-GT"/>
        </w:rPr>
        <w:t xml:space="preserve">, las donaciones en especie (bienes, productos y servicios) se registrarán únicamente en forma contable sin afectar presupuesto. Para el registro de donaciones en especie, el Acuerdo </w:t>
      </w:r>
      <w:r w:rsidR="001756D1" w:rsidRPr="00290C91">
        <w:rPr>
          <w:rFonts w:ascii="Altivo Extra Light" w:hAnsi="Altivo Extra Light" w:cs="Arial"/>
          <w:lang w:val="es-GT"/>
        </w:rPr>
        <w:t>N</w:t>
      </w:r>
      <w:r w:rsidRPr="00290C91">
        <w:rPr>
          <w:rFonts w:ascii="Altivo Extra Light" w:hAnsi="Altivo Extra Light" w:cs="Arial"/>
          <w:lang w:val="es-GT"/>
        </w:rPr>
        <w:t>úmero 523-2014</w:t>
      </w:r>
      <w:r w:rsidR="001756D1" w:rsidRPr="00290C91">
        <w:rPr>
          <w:rFonts w:ascii="Altivo Extra Light" w:hAnsi="Altivo Extra Light" w:cs="Arial"/>
          <w:lang w:val="es-GT"/>
        </w:rPr>
        <w:t xml:space="preserve"> del Ministerio de Finanzas Públicas, </w:t>
      </w:r>
      <w:r w:rsidRPr="00290C91">
        <w:rPr>
          <w:rFonts w:ascii="Altivo Extra Light" w:hAnsi="Altivo Extra Light" w:cs="Arial"/>
          <w:lang w:val="es-GT"/>
        </w:rPr>
        <w:t xml:space="preserve">aprobó el procedimiento y </w:t>
      </w:r>
      <w:r w:rsidR="001756D1" w:rsidRPr="00290C91">
        <w:rPr>
          <w:rFonts w:ascii="Altivo Extra Light" w:hAnsi="Altivo Extra Light" w:cs="Arial"/>
          <w:lang w:val="es-GT"/>
        </w:rPr>
        <w:t>se estableció</w:t>
      </w:r>
      <w:r w:rsidRPr="00290C91">
        <w:rPr>
          <w:rFonts w:ascii="Altivo Extra Light" w:hAnsi="Altivo Extra Light" w:cs="Arial"/>
          <w:lang w:val="es-GT"/>
        </w:rPr>
        <w:t xml:space="preserve"> la utilización del "Modulo de registro de donaciones en especie" del Sistema de Gestión -SIGES- para </w:t>
      </w:r>
      <w:r w:rsidR="001756D1" w:rsidRPr="00290C91">
        <w:rPr>
          <w:rFonts w:ascii="Altivo Extra Light" w:hAnsi="Altivo Extra Light" w:cs="Arial"/>
          <w:lang w:val="es-GT"/>
        </w:rPr>
        <w:t>ese</w:t>
      </w:r>
      <w:r w:rsidRPr="00290C91">
        <w:rPr>
          <w:rFonts w:ascii="Altivo Extra Light" w:hAnsi="Altivo Extra Light" w:cs="Arial"/>
          <w:lang w:val="es-GT"/>
        </w:rPr>
        <w:t xml:space="preserve"> fin</w:t>
      </w:r>
      <w:r w:rsidR="009B3668" w:rsidRPr="00290C91">
        <w:rPr>
          <w:rFonts w:ascii="Altivo Extra Light" w:hAnsi="Altivo Extra Light" w:cs="Arial"/>
          <w:lang w:val="es-GT"/>
        </w:rPr>
        <w:t>.</w:t>
      </w:r>
      <w:r w:rsidR="001756D1" w:rsidRPr="00290C91">
        <w:rPr>
          <w:rFonts w:ascii="Altivo Extra Light" w:hAnsi="Altivo Extra Light" w:cs="Arial"/>
          <w:lang w:val="es-GT"/>
        </w:rPr>
        <w:t xml:space="preserve"> 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w w:val="105"/>
          <w:lang w:val="es-GT"/>
        </w:rPr>
      </w:pPr>
      <w:r w:rsidRPr="00290C91">
        <w:rPr>
          <w:rFonts w:ascii="Altivo Extra Light" w:hAnsi="Altivo Extra Light" w:cs="Arial"/>
          <w:lang w:val="es-GT"/>
        </w:rPr>
        <w:t xml:space="preserve">Todos los activos fijos deben estar ingresados en el Sistema de Contabilidad </w:t>
      </w:r>
      <w:r w:rsidR="00F46194" w:rsidRPr="00290C91">
        <w:rPr>
          <w:rFonts w:ascii="Altivo Extra Light" w:hAnsi="Altivo Extra Light" w:cs="Arial"/>
          <w:lang w:val="es-GT"/>
        </w:rPr>
        <w:t>Integrada -</w:t>
      </w:r>
      <w:r w:rsidRPr="00290C91">
        <w:rPr>
          <w:rFonts w:ascii="Altivo Extra Light" w:hAnsi="Altivo Extra Light" w:cs="Arial"/>
          <w:lang w:val="es-GT"/>
        </w:rPr>
        <w:t xml:space="preserve">SICOIN WEB-, de conformidad </w:t>
      </w:r>
      <w:r w:rsidR="001756D1" w:rsidRPr="00290C91">
        <w:rPr>
          <w:rFonts w:ascii="Altivo Extra Light" w:hAnsi="Altivo Extra Light" w:cs="Arial"/>
          <w:lang w:val="es-GT"/>
        </w:rPr>
        <w:t xml:space="preserve">con el </w:t>
      </w:r>
      <w:r w:rsidR="004A2379" w:rsidRPr="00290C91">
        <w:rPr>
          <w:rFonts w:ascii="Altivo Extra Light" w:hAnsi="Altivo Extra Light" w:cs="Arial"/>
          <w:lang w:val="es-GT"/>
        </w:rPr>
        <w:t>a</w:t>
      </w:r>
      <w:r w:rsidRPr="00290C91">
        <w:rPr>
          <w:rFonts w:ascii="Altivo Extra Light" w:hAnsi="Altivo Extra Light" w:cs="Arial"/>
          <w:lang w:val="es-GT"/>
        </w:rPr>
        <w:t xml:space="preserve">rtículo 2 del Acuerdo Ministerial </w:t>
      </w:r>
      <w:r w:rsidR="001756D1" w:rsidRPr="00290C91">
        <w:rPr>
          <w:rFonts w:ascii="Altivo Extra Light" w:hAnsi="Altivo Extra Light" w:cs="Arial"/>
          <w:lang w:val="es-GT"/>
        </w:rPr>
        <w:t>N</w:t>
      </w:r>
      <w:r w:rsidR="009B3668" w:rsidRPr="00290C91">
        <w:rPr>
          <w:rFonts w:ascii="Altivo Extra Light" w:hAnsi="Altivo Extra Light" w:cs="Arial"/>
          <w:lang w:val="es-GT"/>
        </w:rPr>
        <w:t>úmero</w:t>
      </w:r>
      <w:r w:rsidRPr="00290C91">
        <w:rPr>
          <w:rFonts w:ascii="Altivo Extra Light" w:hAnsi="Altivo Extra Light" w:cs="Arial"/>
          <w:lang w:val="es-GT"/>
        </w:rPr>
        <w:t xml:space="preserve"> 108-2004, </w:t>
      </w:r>
      <w:r w:rsidR="004A2379" w:rsidRPr="00290C91">
        <w:rPr>
          <w:rFonts w:ascii="Altivo Extra Light" w:hAnsi="Altivo Extra Light" w:cs="Arial"/>
          <w:lang w:val="es-GT"/>
        </w:rPr>
        <w:t>d</w:t>
      </w:r>
      <w:r w:rsidRPr="00290C91">
        <w:rPr>
          <w:rFonts w:ascii="Altivo Extra Light" w:hAnsi="Altivo Extra Light" w:cs="Arial"/>
          <w:lang w:val="es-GT"/>
        </w:rPr>
        <w:t>el Mi</w:t>
      </w:r>
      <w:r w:rsidR="004A2379" w:rsidRPr="00290C91">
        <w:rPr>
          <w:rFonts w:ascii="Altivo Extra Light" w:hAnsi="Altivo Extra Light" w:cs="Arial"/>
          <w:lang w:val="es-GT"/>
        </w:rPr>
        <w:t>nisterio de Finanzas Públicas; a</w:t>
      </w:r>
      <w:r w:rsidR="001756D1" w:rsidRPr="00290C91">
        <w:rPr>
          <w:rFonts w:ascii="Altivo Extra Light" w:hAnsi="Altivo Extra Light" w:cs="Arial"/>
          <w:lang w:val="es-GT"/>
        </w:rPr>
        <w:t>si</w:t>
      </w:r>
      <w:r w:rsidRPr="00290C91">
        <w:rPr>
          <w:rFonts w:ascii="Altivo Extra Light" w:hAnsi="Altivo Extra Light" w:cs="Arial"/>
          <w:lang w:val="es-GT"/>
        </w:rPr>
        <w:t>mismo</w:t>
      </w:r>
      <w:r w:rsidR="009B3668" w:rsidRPr="00290C91">
        <w:rPr>
          <w:rFonts w:ascii="Altivo Extra Light" w:hAnsi="Altivo Extra Light" w:cs="Arial"/>
          <w:lang w:val="es-GT"/>
        </w:rPr>
        <w:t>,</w:t>
      </w:r>
      <w:r w:rsidRPr="00290C91">
        <w:rPr>
          <w:rFonts w:ascii="Altivo Extra Light" w:hAnsi="Altivo Extra Light" w:cs="Arial"/>
          <w:lang w:val="es-GT"/>
        </w:rPr>
        <w:t xml:space="preserve"> se debe realizar las alzas, bajas y traslados que correspondan</w:t>
      </w:r>
      <w:r w:rsidR="009B3668" w:rsidRPr="00290C91">
        <w:rPr>
          <w:rFonts w:ascii="Altivo Extra Light" w:hAnsi="Altivo Extra Light" w:cs="Arial"/>
          <w:lang w:val="es-GT"/>
        </w:rPr>
        <w:t>.</w:t>
      </w:r>
      <w:r w:rsidRPr="00290C91">
        <w:rPr>
          <w:rFonts w:ascii="Altivo Extra Light" w:hAnsi="Altivo Extra Light" w:cs="Arial"/>
          <w:lang w:val="es-GT"/>
        </w:rPr>
        <w:t xml:space="preserve"> La resolución de alzas y bajas se deberá solicitar a través de la plataforma informática que para el efecto la Dirección de Bienes del Estado del Ministerio de Finanzas Públicas ha implementado.</w:t>
      </w:r>
      <w:r w:rsidR="001756D1" w:rsidRPr="00290C91">
        <w:rPr>
          <w:rFonts w:ascii="Altivo Extra Light" w:hAnsi="Altivo Extra Light" w:cs="Arial"/>
          <w:lang w:val="es-GT"/>
        </w:rPr>
        <w:t xml:space="preserve"> </w:t>
      </w:r>
    </w:p>
    <w:p w:rsidR="001A1850" w:rsidRPr="00290C91" w:rsidRDefault="001A1850" w:rsidP="001A1850">
      <w:pPr>
        <w:pStyle w:val="Prrafodelista"/>
        <w:rPr>
          <w:rFonts w:ascii="Altivo Extra Light" w:hAnsi="Altivo Extra Light" w:cs="Arial"/>
          <w:lang w:val="es-GT"/>
        </w:rPr>
      </w:pPr>
    </w:p>
    <w:p w:rsidR="001A1850" w:rsidRPr="00290C91" w:rsidRDefault="009B3668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lang w:val="es-GT"/>
        </w:rPr>
      </w:pPr>
      <w:r w:rsidRPr="00290C91">
        <w:rPr>
          <w:rFonts w:ascii="Altivo Extra Light" w:hAnsi="Altivo Extra Light" w:cs="Arial"/>
          <w:lang w:val="es-GT"/>
        </w:rPr>
        <w:t>La Unidad de Compras</w:t>
      </w:r>
      <w:r w:rsidR="00A629F2" w:rsidRPr="00290C91">
        <w:rPr>
          <w:rFonts w:ascii="Altivo Extra Light" w:hAnsi="Altivo Extra Light" w:cs="Arial"/>
          <w:lang w:val="es-GT"/>
        </w:rPr>
        <w:t xml:space="preserve"> al adquirir bienes bajo el grupo de gasto 3 "Propiedad, planta, equipo e intangibles" que no tengan código en el módulo de inventarios del Sistema de Contabilidad Integrada SICOIN WEB, deberá solicitar a la Dirección Técnica del Presupuesto del Ministerio de Finanzas Públicas, la vinculación con el código existente en el Catalogo de Insumos del SIGES.</w:t>
      </w:r>
    </w:p>
    <w:p w:rsidR="001A1850" w:rsidRDefault="001A1850" w:rsidP="001A1850">
      <w:pPr>
        <w:pStyle w:val="Prrafodelista"/>
        <w:ind w:left="1429"/>
        <w:rPr>
          <w:rFonts w:ascii="Altivo Extra Light" w:hAnsi="Altivo Extra Light" w:cs="Arial"/>
          <w:lang w:val="es-GT"/>
        </w:rPr>
      </w:pPr>
    </w:p>
    <w:p w:rsidR="00BA1C17" w:rsidRDefault="00BA1C17" w:rsidP="001A1850">
      <w:pPr>
        <w:pStyle w:val="Prrafodelista"/>
        <w:ind w:left="1429"/>
        <w:rPr>
          <w:rFonts w:ascii="Altivo Extra Light" w:hAnsi="Altivo Extra Light" w:cs="Arial"/>
          <w:lang w:val="es-GT"/>
        </w:rPr>
      </w:pPr>
    </w:p>
    <w:p w:rsidR="00BA1C17" w:rsidRDefault="00BA1C17" w:rsidP="001A1850">
      <w:pPr>
        <w:pStyle w:val="Prrafodelista"/>
        <w:ind w:left="1429"/>
        <w:rPr>
          <w:rFonts w:ascii="Altivo Extra Light" w:hAnsi="Altivo Extra Light" w:cs="Arial"/>
          <w:lang w:val="es-GT"/>
        </w:rPr>
      </w:pPr>
    </w:p>
    <w:p w:rsidR="00BA1C17" w:rsidRDefault="00BA1C17" w:rsidP="001A1850">
      <w:pPr>
        <w:pStyle w:val="Prrafodelista"/>
        <w:ind w:left="1429"/>
        <w:rPr>
          <w:rFonts w:ascii="Altivo Extra Light" w:hAnsi="Altivo Extra Light" w:cs="Arial"/>
          <w:lang w:val="es-GT"/>
        </w:rPr>
      </w:pPr>
    </w:p>
    <w:p w:rsidR="00BA1C17" w:rsidRPr="00290C91" w:rsidRDefault="00BA1C17" w:rsidP="001A1850">
      <w:pPr>
        <w:pStyle w:val="Prrafodelista"/>
        <w:ind w:left="1429"/>
        <w:rPr>
          <w:rFonts w:ascii="Altivo Extra Light" w:hAnsi="Altivo Extra Light" w:cs="Arial"/>
          <w:lang w:val="es-GT"/>
        </w:rPr>
      </w:pPr>
    </w:p>
    <w:p w:rsidR="00A629F2" w:rsidRPr="00290C91" w:rsidRDefault="00A629F2" w:rsidP="001A1850">
      <w:pPr>
        <w:pStyle w:val="Prrafodelista"/>
        <w:numPr>
          <w:ilvl w:val="0"/>
          <w:numId w:val="20"/>
        </w:numPr>
        <w:ind w:left="709" w:hanging="491"/>
        <w:jc w:val="both"/>
        <w:rPr>
          <w:rFonts w:ascii="Altivo Extra Light" w:hAnsi="Altivo Extra Light" w:cs="Arial"/>
          <w:lang w:val="es-GT"/>
        </w:rPr>
      </w:pPr>
      <w:r w:rsidRPr="00290C91">
        <w:rPr>
          <w:rFonts w:ascii="Altivo Extra Light" w:hAnsi="Altivo Extra Light" w:cs="Arial"/>
          <w:lang w:val="es-GT"/>
        </w:rPr>
        <w:lastRenderedPageBreak/>
        <w:t xml:space="preserve">Los trabajadores que tienen usuario en el Sistema de Contabilidad Integrada -SICOIN WEB- y Sistema Informático de Gestión -SIGES-, son responsables de las operaciones de consulta, generación de reportes, registro, solicitud y aprobación de las gestiones que se realicen para los procesos de formulación, programación, y ejecución presupuestaria y financiera en </w:t>
      </w:r>
      <w:r w:rsidR="001756D1" w:rsidRPr="00290C91">
        <w:rPr>
          <w:rFonts w:ascii="Altivo Extra Light" w:hAnsi="Altivo Extra Light" w:cs="Arial"/>
          <w:lang w:val="es-GT"/>
        </w:rPr>
        <w:t>esos</w:t>
      </w:r>
      <w:r w:rsidRPr="00290C91">
        <w:rPr>
          <w:rFonts w:ascii="Altivo Extra Light" w:hAnsi="Altivo Extra Light" w:cs="Arial"/>
          <w:lang w:val="es-GT"/>
        </w:rPr>
        <w:t xml:space="preserve"> sistemas. El usuario </w:t>
      </w:r>
      <w:r w:rsidR="001756D1" w:rsidRPr="00290C91">
        <w:rPr>
          <w:rFonts w:ascii="Altivo Extra Light" w:hAnsi="Altivo Extra Light" w:cs="Arial"/>
          <w:lang w:val="es-GT"/>
        </w:rPr>
        <w:t>asignado</w:t>
      </w:r>
      <w:r w:rsidR="004A2379" w:rsidRPr="00290C91">
        <w:rPr>
          <w:rFonts w:ascii="Altivo Extra Light" w:hAnsi="Altivo Extra Light" w:cs="Arial"/>
          <w:lang w:val="es-GT"/>
        </w:rPr>
        <w:t xml:space="preserve"> a cada persona</w:t>
      </w:r>
      <w:r w:rsidRPr="00290C91">
        <w:rPr>
          <w:rFonts w:ascii="Altivo Extra Light" w:hAnsi="Altivo Extra Light" w:cs="Arial"/>
          <w:lang w:val="es-GT"/>
        </w:rPr>
        <w:t xml:space="preserve"> es personal e intransferible.</w:t>
      </w: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BA1C17" w:rsidRDefault="00BA1C17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</w:p>
    <w:p w:rsidR="00A629F2" w:rsidRPr="00290C91" w:rsidRDefault="00A629F2" w:rsidP="00F46194">
      <w:pPr>
        <w:pStyle w:val="Prrafodelista"/>
        <w:ind w:left="0"/>
        <w:jc w:val="center"/>
        <w:rPr>
          <w:rFonts w:ascii="Altivo Extra Light" w:hAnsi="Altivo Extra Light" w:cs="Arial"/>
          <w:b/>
          <w:lang w:val="es-GT"/>
        </w:rPr>
      </w:pPr>
      <w:r w:rsidRPr="00290C91">
        <w:rPr>
          <w:rFonts w:ascii="Altivo Extra Light" w:hAnsi="Altivo Extra Light" w:cs="Arial"/>
          <w:b/>
          <w:lang w:val="es-GT"/>
        </w:rPr>
        <w:t>Normas</w:t>
      </w:r>
      <w:r w:rsidRPr="00290C91">
        <w:rPr>
          <w:rFonts w:ascii="Altivo Extra Light" w:hAnsi="Altivo Extra Light" w:cs="Arial"/>
          <w:b/>
          <w:spacing w:val="1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lang w:val="es-GT"/>
        </w:rPr>
        <w:t>de Austeridad</w:t>
      </w:r>
      <w:r w:rsidRPr="00290C91">
        <w:rPr>
          <w:rFonts w:ascii="Altivo Extra Light" w:hAnsi="Altivo Extra Light" w:cs="Arial"/>
          <w:b/>
          <w:spacing w:val="1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lang w:val="es-GT"/>
        </w:rPr>
        <w:t>y Contención</w:t>
      </w:r>
      <w:r w:rsidRPr="00290C91">
        <w:rPr>
          <w:rFonts w:ascii="Altivo Extra Light" w:hAnsi="Altivo Extra Light" w:cs="Arial"/>
          <w:b/>
          <w:spacing w:val="1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lang w:val="es-GT"/>
        </w:rPr>
        <w:t>del Gasto,</w:t>
      </w:r>
      <w:r w:rsidRPr="00290C91">
        <w:rPr>
          <w:rFonts w:ascii="Altivo Extra Light" w:hAnsi="Altivo Extra Light" w:cs="Arial"/>
          <w:b/>
          <w:spacing w:val="1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lang w:val="es-GT"/>
        </w:rPr>
        <w:t>para la Ejecución</w:t>
      </w:r>
      <w:r w:rsidRPr="00290C91">
        <w:rPr>
          <w:rFonts w:ascii="Altivo Extra Light" w:hAnsi="Altivo Extra Light" w:cs="Arial"/>
          <w:b/>
          <w:spacing w:val="1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Presupuestaria</w:t>
      </w:r>
      <w:r w:rsidRPr="00290C91">
        <w:rPr>
          <w:rFonts w:ascii="Altivo Extra Light" w:hAnsi="Altivo Extra Light" w:cs="Arial"/>
          <w:b/>
          <w:spacing w:val="-9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y</w:t>
      </w:r>
      <w:r w:rsidRPr="00290C91">
        <w:rPr>
          <w:rFonts w:ascii="Altivo Extra Light" w:hAnsi="Altivo Extra Light" w:cs="Arial"/>
          <w:b/>
          <w:spacing w:val="-14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Financiera</w:t>
      </w:r>
      <w:r w:rsidRPr="00290C91">
        <w:rPr>
          <w:rFonts w:ascii="Altivo Extra Light" w:hAnsi="Altivo Extra Light" w:cs="Arial"/>
          <w:b/>
          <w:spacing w:val="5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correspondiente</w:t>
      </w:r>
      <w:r w:rsidRPr="00290C91">
        <w:rPr>
          <w:rFonts w:ascii="Altivo Extra Light" w:hAnsi="Altivo Extra Light" w:cs="Arial"/>
          <w:b/>
          <w:spacing w:val="-1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al</w:t>
      </w:r>
      <w:r w:rsidRPr="00290C91">
        <w:rPr>
          <w:rFonts w:ascii="Altivo Extra Light" w:hAnsi="Altivo Extra Light" w:cs="Arial"/>
          <w:b/>
          <w:spacing w:val="-15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Ejercicio</w:t>
      </w:r>
      <w:r w:rsidRPr="00290C91">
        <w:rPr>
          <w:rFonts w:ascii="Altivo Extra Light" w:hAnsi="Altivo Extra Light" w:cs="Arial"/>
          <w:b/>
          <w:spacing w:val="-3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Fiscal</w:t>
      </w:r>
      <w:r w:rsidRPr="00290C91">
        <w:rPr>
          <w:rFonts w:ascii="Altivo Extra Light" w:hAnsi="Altivo Extra Light" w:cs="Arial"/>
          <w:b/>
          <w:spacing w:val="-7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b/>
          <w:w w:val="105"/>
          <w:lang w:val="es-GT"/>
        </w:rPr>
        <w:t>202</w:t>
      </w:r>
      <w:r w:rsidR="00290C91">
        <w:rPr>
          <w:rFonts w:ascii="Altivo Extra Light" w:hAnsi="Altivo Extra Light" w:cs="Arial"/>
          <w:b/>
          <w:w w:val="105"/>
          <w:lang w:val="es-GT"/>
        </w:rPr>
        <w:t>5</w:t>
      </w:r>
    </w:p>
    <w:p w:rsidR="00A629F2" w:rsidRPr="00290C91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290C91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290C91" w:rsidRDefault="00290C91" w:rsidP="005318E8">
      <w:pPr>
        <w:pStyle w:val="Prrafodelista"/>
        <w:ind w:left="0"/>
        <w:jc w:val="both"/>
        <w:rPr>
          <w:rFonts w:ascii="Altivo Extra Light" w:hAnsi="Altivo Extra Light" w:cs="Arial"/>
          <w:w w:val="105"/>
          <w:lang w:val="es-GT"/>
        </w:rPr>
      </w:pPr>
      <w:r>
        <w:rPr>
          <w:rFonts w:ascii="Altivo Extra Light" w:hAnsi="Altivo Extra Light" w:cs="Arial"/>
          <w:w w:val="105"/>
          <w:lang w:val="es-GT"/>
        </w:rPr>
        <w:t>Para dar cumplimiento a lo establecido en el Decreto número 36-2024 “Ley de presupuesto general de ingresos y egresos del estado para el ejercicio fiscal dos mil veinticinco”</w:t>
      </w:r>
      <w:r w:rsidR="00DF7629">
        <w:rPr>
          <w:rFonts w:ascii="Altivo Extra Light" w:hAnsi="Altivo Extra Light" w:cs="Arial"/>
          <w:w w:val="105"/>
          <w:lang w:val="es-GT"/>
        </w:rPr>
        <w:t>, emitido por el Congreso de la República y Oficio circular número 001-2025 “Instrucciones y Lineamientos de eficiencia, control y contención del gasto público para el ejercicio fiscal 2025”,</w:t>
      </w:r>
      <w:r>
        <w:rPr>
          <w:rFonts w:ascii="Altivo Extra Light" w:hAnsi="Altivo Extra Light" w:cs="Arial"/>
          <w:w w:val="105"/>
          <w:lang w:val="es-GT"/>
        </w:rPr>
        <w:t xml:space="preserve"> la Vicepresidencia emite las siguientes normas de austeridad y contención del gasto para la ejecución presupuestaria y financiera correspondiente al ejercicio fiscal 2025.</w:t>
      </w:r>
    </w:p>
    <w:p w:rsidR="00290C91" w:rsidRDefault="00290C91" w:rsidP="005318E8">
      <w:pPr>
        <w:pStyle w:val="Prrafodelista"/>
        <w:ind w:left="0"/>
        <w:jc w:val="both"/>
        <w:rPr>
          <w:rFonts w:ascii="Altivo Extra Light" w:hAnsi="Altivo Extra Light" w:cs="Arial"/>
          <w:w w:val="105"/>
          <w:lang w:val="es-GT"/>
        </w:rPr>
      </w:pPr>
    </w:p>
    <w:p w:rsidR="00A629F2" w:rsidRPr="00DF7629" w:rsidRDefault="00A629F2" w:rsidP="00290C91">
      <w:pPr>
        <w:pStyle w:val="Prrafodelista"/>
        <w:numPr>
          <w:ilvl w:val="0"/>
          <w:numId w:val="24"/>
        </w:numPr>
        <w:jc w:val="both"/>
        <w:rPr>
          <w:rFonts w:ascii="Altivo Extra Light" w:hAnsi="Altivo Extra Light" w:cs="Arial"/>
          <w:lang w:val="es-GT"/>
        </w:rPr>
      </w:pPr>
      <w:r w:rsidRPr="00290C91">
        <w:rPr>
          <w:rFonts w:ascii="Altivo Extra Light" w:hAnsi="Altivo Extra Light" w:cs="Arial"/>
          <w:w w:val="105"/>
          <w:lang w:val="es-GT"/>
        </w:rPr>
        <w:t>Previo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a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realizar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adquisiciones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materiales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y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suministros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oficina,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las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Dependencias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deberán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efectuar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un inventario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 existencias,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con la finalidad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determinar</w:t>
      </w:r>
      <w:r w:rsidRPr="00290C91">
        <w:rPr>
          <w:rFonts w:ascii="Altivo Extra Light" w:hAnsi="Altivo Extra Light" w:cs="Arial"/>
          <w:spacing w:val="10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la</w:t>
      </w:r>
      <w:r w:rsidRPr="00290C91">
        <w:rPr>
          <w:rFonts w:ascii="Altivo Extra Light" w:hAnsi="Altivo Extra Light" w:cs="Arial"/>
          <w:spacing w:val="4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razonabilidad</w:t>
      </w:r>
      <w:r w:rsidRPr="00290C91">
        <w:rPr>
          <w:rFonts w:ascii="Altivo Extra Light" w:hAnsi="Altivo Extra Light" w:cs="Arial"/>
          <w:spacing w:val="19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de la compra.</w:t>
      </w:r>
    </w:p>
    <w:p w:rsidR="00DF7629" w:rsidRPr="00DF7629" w:rsidRDefault="00DF7629" w:rsidP="00DF7629">
      <w:pPr>
        <w:pStyle w:val="Prrafodelista"/>
        <w:jc w:val="both"/>
        <w:rPr>
          <w:rFonts w:ascii="Altivo Extra Light" w:hAnsi="Altivo Extra Light" w:cs="Arial"/>
          <w:lang w:val="es-GT"/>
        </w:rPr>
      </w:pPr>
    </w:p>
    <w:p w:rsidR="00DF7629" w:rsidRPr="00290C91" w:rsidRDefault="00DF7629" w:rsidP="00290C91">
      <w:pPr>
        <w:pStyle w:val="Prrafodelista"/>
        <w:numPr>
          <w:ilvl w:val="0"/>
          <w:numId w:val="24"/>
        </w:numPr>
        <w:jc w:val="both"/>
        <w:rPr>
          <w:rFonts w:ascii="Altivo Extra Light" w:hAnsi="Altivo Extra Light" w:cs="Arial"/>
          <w:lang w:val="es-GT"/>
        </w:rPr>
      </w:pPr>
      <w:r>
        <w:rPr>
          <w:rFonts w:ascii="Altivo Extra Light" w:hAnsi="Altivo Extra Light" w:cs="Arial"/>
          <w:lang w:val="es-GT"/>
        </w:rPr>
        <w:t xml:space="preserve">Cada Dependencia de la Vicepresidencia deberá realizar despúes de su inventario, programación cuatrimestral de las compras a efecto de minimizar las modificaciones presupuestarias internas y externas. </w:t>
      </w:r>
    </w:p>
    <w:p w:rsidR="00A629F2" w:rsidRPr="00290C91" w:rsidRDefault="00A629F2" w:rsidP="005318E8">
      <w:pPr>
        <w:pStyle w:val="Prrafodelista"/>
        <w:ind w:left="0"/>
        <w:jc w:val="both"/>
        <w:rPr>
          <w:rFonts w:ascii="Altivo Extra Light" w:hAnsi="Altivo Extra Light" w:cs="Arial"/>
          <w:lang w:val="es-GT"/>
        </w:rPr>
      </w:pPr>
    </w:p>
    <w:p w:rsidR="00A629F2" w:rsidRPr="00DF7629" w:rsidRDefault="00A629F2" w:rsidP="00290C91">
      <w:pPr>
        <w:pStyle w:val="Prrafodelista"/>
        <w:numPr>
          <w:ilvl w:val="0"/>
          <w:numId w:val="24"/>
        </w:numPr>
        <w:jc w:val="both"/>
        <w:rPr>
          <w:rFonts w:ascii="Altivo Extra Light" w:hAnsi="Altivo Extra Light" w:cs="Arial"/>
          <w:lang w:val="es-GT"/>
        </w:rPr>
      </w:pPr>
      <w:r w:rsidRPr="00290C91">
        <w:rPr>
          <w:rFonts w:ascii="Altivo Extra Light" w:hAnsi="Altivo Extra Light" w:cs="Arial"/>
          <w:w w:val="105"/>
          <w:lang w:val="es-GT"/>
        </w:rPr>
        <w:t>Las Dependencias de la Vicepresidencia de la República de Guatemala, deberán realizar toda adquisición de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bienes y servicios, en función de los criterios de legalidad, transparencia, austeridad,</w:t>
      </w:r>
      <w:r w:rsidRPr="00290C91">
        <w:rPr>
          <w:rFonts w:ascii="Altivo Extra Light" w:hAnsi="Altivo Extra Light" w:cs="Arial"/>
          <w:spacing w:val="1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eficiencia</w:t>
      </w:r>
      <w:r w:rsidRPr="00290C91">
        <w:rPr>
          <w:rFonts w:ascii="Altivo Extra Light" w:hAnsi="Altivo Extra Light" w:cs="Arial"/>
          <w:spacing w:val="25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y</w:t>
      </w:r>
      <w:r w:rsidRPr="00290C91">
        <w:rPr>
          <w:rFonts w:ascii="Altivo Extra Light" w:hAnsi="Altivo Extra Light" w:cs="Arial"/>
          <w:spacing w:val="3"/>
          <w:w w:val="105"/>
          <w:lang w:val="es-GT"/>
        </w:rPr>
        <w:t xml:space="preserve"> </w:t>
      </w:r>
      <w:r w:rsidRPr="00290C91">
        <w:rPr>
          <w:rFonts w:ascii="Altivo Extra Light" w:hAnsi="Altivo Extra Light" w:cs="Arial"/>
          <w:w w:val="105"/>
          <w:lang w:val="es-GT"/>
        </w:rPr>
        <w:t>eficacia.</w:t>
      </w:r>
    </w:p>
    <w:p w:rsidR="00DF7629" w:rsidRPr="00DF7629" w:rsidRDefault="00DF7629" w:rsidP="00DF7629">
      <w:pPr>
        <w:pStyle w:val="Prrafodelista"/>
        <w:rPr>
          <w:rFonts w:ascii="Altivo Extra Light" w:hAnsi="Altivo Extra Light" w:cs="Arial"/>
          <w:lang w:val="es-GT"/>
        </w:rPr>
      </w:pPr>
      <w:bookmarkStart w:id="0" w:name="_GoBack"/>
      <w:bookmarkEnd w:id="0"/>
    </w:p>
    <w:p w:rsidR="00DF7629" w:rsidRPr="00290C91" w:rsidRDefault="00DF7629" w:rsidP="00290C91">
      <w:pPr>
        <w:pStyle w:val="Prrafodelista"/>
        <w:numPr>
          <w:ilvl w:val="0"/>
          <w:numId w:val="24"/>
        </w:numPr>
        <w:jc w:val="both"/>
        <w:rPr>
          <w:rFonts w:ascii="Altivo Extra Light" w:hAnsi="Altivo Extra Light" w:cs="Arial"/>
          <w:lang w:val="es-GT"/>
        </w:rPr>
      </w:pPr>
      <w:r>
        <w:rPr>
          <w:rFonts w:ascii="Altivo Extra Light" w:hAnsi="Altivo Extra Light" w:cs="Arial"/>
          <w:lang w:val="es-GT"/>
        </w:rPr>
        <w:t>Los colaboradores de la Vicepresidencia, responsables del manejo de bienes y de recursos financieros deberán</w:t>
      </w:r>
      <w:r w:rsidR="00E8519E">
        <w:rPr>
          <w:rFonts w:ascii="Altivo Extra Light" w:hAnsi="Altivo Extra Light" w:cs="Arial"/>
          <w:lang w:val="es-GT"/>
        </w:rPr>
        <w:t xml:space="preserve"> cumplir con los</w:t>
      </w:r>
      <w:r>
        <w:rPr>
          <w:rFonts w:ascii="Altivo Extra Light" w:hAnsi="Altivo Extra Light" w:cs="Arial"/>
          <w:lang w:val="es-GT"/>
        </w:rPr>
        <w:t xml:space="preserve"> controles que les permita realizar sus funciones con ética y probidad, esto tambien permitirá a realizar las acciones que correspondan para exigir el cumplimiento de los mismo a los usuarios de los servicios internos. </w:t>
      </w:r>
    </w:p>
    <w:p w:rsidR="00A629F2" w:rsidRPr="00290C91" w:rsidRDefault="00A629F2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p w:rsidR="0078470C" w:rsidRPr="00290C91" w:rsidRDefault="0078470C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p w:rsidR="0078470C" w:rsidRPr="00290C91" w:rsidRDefault="0078470C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p w:rsidR="0078470C" w:rsidRPr="00290C91" w:rsidRDefault="0078470C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p w:rsidR="0078470C" w:rsidRPr="00290C91" w:rsidRDefault="0078470C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p w:rsidR="0078470C" w:rsidRPr="00290C91" w:rsidRDefault="0078470C" w:rsidP="005318E8">
      <w:pPr>
        <w:pStyle w:val="Prrafodelista"/>
        <w:ind w:left="0"/>
        <w:jc w:val="both"/>
        <w:rPr>
          <w:rFonts w:ascii="Altivo Extra Light" w:hAnsi="Altivo Extra Light" w:cs="Arial"/>
        </w:rPr>
      </w:pPr>
    </w:p>
    <w:sectPr w:rsidR="0078470C" w:rsidRPr="00290C91" w:rsidSect="009A6A56">
      <w:headerReference w:type="default" r:id="rId8"/>
      <w:footerReference w:type="default" r:id="rId9"/>
      <w:pgSz w:w="12240" w:h="15840" w:code="1"/>
      <w:pgMar w:top="2269" w:right="160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3A" w:rsidRDefault="00C7113A" w:rsidP="005B1EDE">
      <w:r>
        <w:separator/>
      </w:r>
    </w:p>
  </w:endnote>
  <w:endnote w:type="continuationSeparator" w:id="0">
    <w:p w:rsidR="00C7113A" w:rsidRDefault="00C7113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D1" w:rsidRDefault="003C2231">
    <w:pPr>
      <w:pStyle w:val="Piedepgina"/>
    </w:pP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0B76F" wp14:editId="5A4A0DA4">
              <wp:simplePos x="0" y="0"/>
              <wp:positionH relativeFrom="margin">
                <wp:align>left</wp:align>
              </wp:positionH>
              <wp:positionV relativeFrom="paragraph">
                <wp:posOffset>-200025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B76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15.75pt;width:337.8pt;height:4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" filled="f" stroked="f" strokeweight=".5pt">
              <v:textbox>
                <w:txbxContent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A19E2F" wp14:editId="253E587A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3A" w:rsidRDefault="00C7113A" w:rsidP="005B1EDE">
      <w:r>
        <w:separator/>
      </w:r>
    </w:p>
  </w:footnote>
  <w:footnote w:type="continuationSeparator" w:id="0">
    <w:p w:rsidR="00C7113A" w:rsidRDefault="00C7113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D1" w:rsidRDefault="003C2231">
    <w:pPr>
      <w:pStyle w:val="Encabezado"/>
    </w:pPr>
    <w:r>
      <w:rPr>
        <w:noProof/>
      </w:rPr>
      <w:drawing>
        <wp:inline distT="0" distB="0" distL="0" distR="0" wp14:anchorId="5D8D2C64" wp14:editId="0BECED25">
          <wp:extent cx="2909570" cy="702537"/>
          <wp:effectExtent l="0" t="0" r="5080" b="254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2CC"/>
    <w:multiLevelType w:val="hybridMultilevel"/>
    <w:tmpl w:val="635AD2AC"/>
    <w:lvl w:ilvl="0" w:tplc="8FB6CA26">
      <w:start w:val="1"/>
      <w:numFmt w:val="decimal"/>
      <w:lvlText w:val="%1."/>
      <w:lvlJc w:val="left"/>
      <w:pPr>
        <w:ind w:left="1021" w:hanging="358"/>
      </w:pPr>
      <w:rPr>
        <w:rFonts w:ascii="Arial" w:eastAsia="Arial" w:hAnsi="Arial" w:cs="Arial" w:hint="default"/>
        <w:color w:val="212121"/>
        <w:spacing w:val="-1"/>
        <w:w w:val="109"/>
        <w:sz w:val="21"/>
        <w:szCs w:val="21"/>
      </w:rPr>
    </w:lvl>
    <w:lvl w:ilvl="1" w:tplc="96B418F4">
      <w:numFmt w:val="bullet"/>
      <w:lvlText w:val="•"/>
      <w:lvlJc w:val="left"/>
      <w:pPr>
        <w:ind w:left="1908" w:hanging="358"/>
      </w:pPr>
      <w:rPr>
        <w:rFonts w:hint="default"/>
      </w:rPr>
    </w:lvl>
    <w:lvl w:ilvl="2" w:tplc="8B20EBA2">
      <w:numFmt w:val="bullet"/>
      <w:lvlText w:val="•"/>
      <w:lvlJc w:val="left"/>
      <w:pPr>
        <w:ind w:left="2796" w:hanging="358"/>
      </w:pPr>
      <w:rPr>
        <w:rFonts w:hint="default"/>
      </w:rPr>
    </w:lvl>
    <w:lvl w:ilvl="3" w:tplc="629C78CA">
      <w:numFmt w:val="bullet"/>
      <w:lvlText w:val="•"/>
      <w:lvlJc w:val="left"/>
      <w:pPr>
        <w:ind w:left="3684" w:hanging="358"/>
      </w:pPr>
      <w:rPr>
        <w:rFonts w:hint="default"/>
      </w:rPr>
    </w:lvl>
    <w:lvl w:ilvl="4" w:tplc="4C164D40">
      <w:numFmt w:val="bullet"/>
      <w:lvlText w:val="•"/>
      <w:lvlJc w:val="left"/>
      <w:pPr>
        <w:ind w:left="4572" w:hanging="358"/>
      </w:pPr>
      <w:rPr>
        <w:rFonts w:hint="default"/>
      </w:rPr>
    </w:lvl>
    <w:lvl w:ilvl="5" w:tplc="06DEC00C">
      <w:numFmt w:val="bullet"/>
      <w:lvlText w:val="•"/>
      <w:lvlJc w:val="left"/>
      <w:pPr>
        <w:ind w:left="5460" w:hanging="358"/>
      </w:pPr>
      <w:rPr>
        <w:rFonts w:hint="default"/>
      </w:rPr>
    </w:lvl>
    <w:lvl w:ilvl="6" w:tplc="44723AA4">
      <w:numFmt w:val="bullet"/>
      <w:lvlText w:val="•"/>
      <w:lvlJc w:val="left"/>
      <w:pPr>
        <w:ind w:left="6348" w:hanging="358"/>
      </w:pPr>
      <w:rPr>
        <w:rFonts w:hint="default"/>
      </w:rPr>
    </w:lvl>
    <w:lvl w:ilvl="7" w:tplc="18E0B19E">
      <w:numFmt w:val="bullet"/>
      <w:lvlText w:val="•"/>
      <w:lvlJc w:val="left"/>
      <w:pPr>
        <w:ind w:left="7236" w:hanging="358"/>
      </w:pPr>
      <w:rPr>
        <w:rFonts w:hint="default"/>
      </w:rPr>
    </w:lvl>
    <w:lvl w:ilvl="8" w:tplc="87D8D60A">
      <w:numFmt w:val="bullet"/>
      <w:lvlText w:val="•"/>
      <w:lvlJc w:val="left"/>
      <w:pPr>
        <w:ind w:left="8124" w:hanging="358"/>
      </w:pPr>
      <w:rPr>
        <w:rFonts w:hint="default"/>
      </w:rPr>
    </w:lvl>
  </w:abstractNum>
  <w:abstractNum w:abstractNumId="1" w15:restartNumberingAfterBreak="0">
    <w:nsid w:val="03B96F58"/>
    <w:multiLevelType w:val="hybridMultilevel"/>
    <w:tmpl w:val="9FF027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30C"/>
    <w:multiLevelType w:val="hybridMultilevel"/>
    <w:tmpl w:val="23327664"/>
    <w:lvl w:ilvl="0" w:tplc="1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B24"/>
    <w:multiLevelType w:val="hybridMultilevel"/>
    <w:tmpl w:val="82464C0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C15"/>
    <w:multiLevelType w:val="hybridMultilevel"/>
    <w:tmpl w:val="8B2CA17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3E43"/>
    <w:multiLevelType w:val="hybridMultilevel"/>
    <w:tmpl w:val="B2C267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AF7"/>
    <w:multiLevelType w:val="hybridMultilevel"/>
    <w:tmpl w:val="D31C662A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25D87"/>
    <w:multiLevelType w:val="hybridMultilevel"/>
    <w:tmpl w:val="BD2E2B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04C7C"/>
    <w:multiLevelType w:val="hybridMultilevel"/>
    <w:tmpl w:val="F6EE985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C83"/>
    <w:multiLevelType w:val="hybridMultilevel"/>
    <w:tmpl w:val="0D1C70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2242A"/>
    <w:multiLevelType w:val="hybridMultilevel"/>
    <w:tmpl w:val="3A3C6800"/>
    <w:lvl w:ilvl="0" w:tplc="5E1A836C">
      <w:start w:val="1"/>
      <w:numFmt w:val="decimal"/>
      <w:lvlText w:val="%1."/>
      <w:lvlJc w:val="left"/>
      <w:pPr>
        <w:ind w:left="782" w:hanging="441"/>
      </w:pPr>
      <w:rPr>
        <w:rFonts w:ascii="Arial" w:eastAsia="Arial" w:hAnsi="Arial" w:cs="Arial" w:hint="default"/>
        <w:color w:val="212121"/>
        <w:spacing w:val="-1"/>
        <w:w w:val="109"/>
        <w:sz w:val="21"/>
        <w:szCs w:val="21"/>
      </w:rPr>
    </w:lvl>
    <w:lvl w:ilvl="1" w:tplc="2A66163E">
      <w:numFmt w:val="bullet"/>
      <w:lvlText w:val="•"/>
      <w:lvlJc w:val="left"/>
      <w:pPr>
        <w:ind w:left="1692" w:hanging="441"/>
      </w:pPr>
      <w:rPr>
        <w:rFonts w:hint="default"/>
      </w:rPr>
    </w:lvl>
    <w:lvl w:ilvl="2" w:tplc="A37AF626">
      <w:numFmt w:val="bullet"/>
      <w:lvlText w:val="•"/>
      <w:lvlJc w:val="left"/>
      <w:pPr>
        <w:ind w:left="2604" w:hanging="441"/>
      </w:pPr>
      <w:rPr>
        <w:rFonts w:hint="default"/>
      </w:rPr>
    </w:lvl>
    <w:lvl w:ilvl="3" w:tplc="C3787EFE">
      <w:numFmt w:val="bullet"/>
      <w:lvlText w:val="•"/>
      <w:lvlJc w:val="left"/>
      <w:pPr>
        <w:ind w:left="3516" w:hanging="441"/>
      </w:pPr>
      <w:rPr>
        <w:rFonts w:hint="default"/>
      </w:rPr>
    </w:lvl>
    <w:lvl w:ilvl="4" w:tplc="33221FDC">
      <w:numFmt w:val="bullet"/>
      <w:lvlText w:val="•"/>
      <w:lvlJc w:val="left"/>
      <w:pPr>
        <w:ind w:left="4428" w:hanging="441"/>
      </w:pPr>
      <w:rPr>
        <w:rFonts w:hint="default"/>
      </w:rPr>
    </w:lvl>
    <w:lvl w:ilvl="5" w:tplc="7CA086D2">
      <w:numFmt w:val="bullet"/>
      <w:lvlText w:val="•"/>
      <w:lvlJc w:val="left"/>
      <w:pPr>
        <w:ind w:left="5340" w:hanging="441"/>
      </w:pPr>
      <w:rPr>
        <w:rFonts w:hint="default"/>
      </w:rPr>
    </w:lvl>
    <w:lvl w:ilvl="6" w:tplc="CC240766">
      <w:numFmt w:val="bullet"/>
      <w:lvlText w:val="•"/>
      <w:lvlJc w:val="left"/>
      <w:pPr>
        <w:ind w:left="6252" w:hanging="441"/>
      </w:pPr>
      <w:rPr>
        <w:rFonts w:hint="default"/>
      </w:rPr>
    </w:lvl>
    <w:lvl w:ilvl="7" w:tplc="3410B1CA">
      <w:numFmt w:val="bullet"/>
      <w:lvlText w:val="•"/>
      <w:lvlJc w:val="left"/>
      <w:pPr>
        <w:ind w:left="7164" w:hanging="441"/>
      </w:pPr>
      <w:rPr>
        <w:rFonts w:hint="default"/>
      </w:rPr>
    </w:lvl>
    <w:lvl w:ilvl="8" w:tplc="321E1730">
      <w:numFmt w:val="bullet"/>
      <w:lvlText w:val="•"/>
      <w:lvlJc w:val="left"/>
      <w:pPr>
        <w:ind w:left="8076" w:hanging="441"/>
      </w:pPr>
      <w:rPr>
        <w:rFonts w:hint="default"/>
      </w:rPr>
    </w:lvl>
  </w:abstractNum>
  <w:abstractNum w:abstractNumId="11" w15:restartNumberingAfterBreak="0">
    <w:nsid w:val="53466A5A"/>
    <w:multiLevelType w:val="hybridMultilevel"/>
    <w:tmpl w:val="8670F588"/>
    <w:lvl w:ilvl="0" w:tplc="1BA032B2">
      <w:start w:val="9"/>
      <w:numFmt w:val="decimal"/>
      <w:lvlText w:val="%1."/>
      <w:lvlJc w:val="left"/>
      <w:pPr>
        <w:ind w:left="751" w:hanging="436"/>
      </w:pPr>
      <w:rPr>
        <w:rFonts w:hint="default"/>
        <w:spacing w:val="-1"/>
        <w:w w:val="108"/>
      </w:rPr>
    </w:lvl>
    <w:lvl w:ilvl="1" w:tplc="2F565104">
      <w:numFmt w:val="bullet"/>
      <w:lvlText w:val="•"/>
      <w:lvlJc w:val="left"/>
      <w:pPr>
        <w:ind w:left="1674" w:hanging="436"/>
      </w:pPr>
      <w:rPr>
        <w:rFonts w:hint="default"/>
      </w:rPr>
    </w:lvl>
    <w:lvl w:ilvl="2" w:tplc="59FC6BB4">
      <w:numFmt w:val="bullet"/>
      <w:lvlText w:val="•"/>
      <w:lvlJc w:val="left"/>
      <w:pPr>
        <w:ind w:left="2588" w:hanging="436"/>
      </w:pPr>
      <w:rPr>
        <w:rFonts w:hint="default"/>
      </w:rPr>
    </w:lvl>
    <w:lvl w:ilvl="3" w:tplc="5BF66704">
      <w:numFmt w:val="bullet"/>
      <w:lvlText w:val="•"/>
      <w:lvlJc w:val="left"/>
      <w:pPr>
        <w:ind w:left="3502" w:hanging="436"/>
      </w:pPr>
      <w:rPr>
        <w:rFonts w:hint="default"/>
      </w:rPr>
    </w:lvl>
    <w:lvl w:ilvl="4" w:tplc="72442EE8">
      <w:numFmt w:val="bullet"/>
      <w:lvlText w:val="•"/>
      <w:lvlJc w:val="left"/>
      <w:pPr>
        <w:ind w:left="4416" w:hanging="436"/>
      </w:pPr>
      <w:rPr>
        <w:rFonts w:hint="default"/>
      </w:rPr>
    </w:lvl>
    <w:lvl w:ilvl="5" w:tplc="EDA09F44">
      <w:numFmt w:val="bullet"/>
      <w:lvlText w:val="•"/>
      <w:lvlJc w:val="left"/>
      <w:pPr>
        <w:ind w:left="5330" w:hanging="436"/>
      </w:pPr>
      <w:rPr>
        <w:rFonts w:hint="default"/>
      </w:rPr>
    </w:lvl>
    <w:lvl w:ilvl="6" w:tplc="616C005A">
      <w:numFmt w:val="bullet"/>
      <w:lvlText w:val="•"/>
      <w:lvlJc w:val="left"/>
      <w:pPr>
        <w:ind w:left="6244" w:hanging="436"/>
      </w:pPr>
      <w:rPr>
        <w:rFonts w:hint="default"/>
      </w:rPr>
    </w:lvl>
    <w:lvl w:ilvl="7" w:tplc="F6DACBA0">
      <w:numFmt w:val="bullet"/>
      <w:lvlText w:val="•"/>
      <w:lvlJc w:val="left"/>
      <w:pPr>
        <w:ind w:left="7158" w:hanging="436"/>
      </w:pPr>
      <w:rPr>
        <w:rFonts w:hint="default"/>
      </w:rPr>
    </w:lvl>
    <w:lvl w:ilvl="8" w:tplc="2D6E5CE8">
      <w:numFmt w:val="bullet"/>
      <w:lvlText w:val="•"/>
      <w:lvlJc w:val="left"/>
      <w:pPr>
        <w:ind w:left="8072" w:hanging="436"/>
      </w:pPr>
      <w:rPr>
        <w:rFonts w:hint="default"/>
      </w:rPr>
    </w:lvl>
  </w:abstractNum>
  <w:abstractNum w:abstractNumId="12" w15:restartNumberingAfterBreak="0">
    <w:nsid w:val="55E6321E"/>
    <w:multiLevelType w:val="hybridMultilevel"/>
    <w:tmpl w:val="B3DED9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2249"/>
    <w:multiLevelType w:val="hybridMultilevel"/>
    <w:tmpl w:val="657A55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9F6"/>
    <w:multiLevelType w:val="hybridMultilevel"/>
    <w:tmpl w:val="50342ACE"/>
    <w:lvl w:ilvl="0" w:tplc="8D1E5DA8">
      <w:numFmt w:val="bullet"/>
      <w:lvlText w:val="o"/>
      <w:lvlJc w:val="left"/>
      <w:pPr>
        <w:ind w:left="1052" w:hanging="291"/>
      </w:pPr>
      <w:rPr>
        <w:rFonts w:ascii="Arial" w:eastAsia="Arial" w:hAnsi="Arial" w:cs="Arial" w:hint="default"/>
        <w:color w:val="212121"/>
        <w:w w:val="104"/>
        <w:sz w:val="21"/>
        <w:szCs w:val="21"/>
      </w:rPr>
    </w:lvl>
    <w:lvl w:ilvl="1" w:tplc="61B8514E">
      <w:numFmt w:val="bullet"/>
      <w:lvlText w:val="•"/>
      <w:lvlJc w:val="left"/>
      <w:pPr>
        <w:ind w:left="1944" w:hanging="291"/>
      </w:pPr>
      <w:rPr>
        <w:rFonts w:hint="default"/>
      </w:rPr>
    </w:lvl>
    <w:lvl w:ilvl="2" w:tplc="753E59F6">
      <w:numFmt w:val="bullet"/>
      <w:lvlText w:val="•"/>
      <w:lvlJc w:val="left"/>
      <w:pPr>
        <w:ind w:left="2828" w:hanging="291"/>
      </w:pPr>
      <w:rPr>
        <w:rFonts w:hint="default"/>
      </w:rPr>
    </w:lvl>
    <w:lvl w:ilvl="3" w:tplc="BE4E2DDE">
      <w:numFmt w:val="bullet"/>
      <w:lvlText w:val="•"/>
      <w:lvlJc w:val="left"/>
      <w:pPr>
        <w:ind w:left="3712" w:hanging="291"/>
      </w:pPr>
      <w:rPr>
        <w:rFonts w:hint="default"/>
      </w:rPr>
    </w:lvl>
    <w:lvl w:ilvl="4" w:tplc="E75687A2">
      <w:numFmt w:val="bullet"/>
      <w:lvlText w:val="•"/>
      <w:lvlJc w:val="left"/>
      <w:pPr>
        <w:ind w:left="4596" w:hanging="291"/>
      </w:pPr>
      <w:rPr>
        <w:rFonts w:hint="default"/>
      </w:rPr>
    </w:lvl>
    <w:lvl w:ilvl="5" w:tplc="D1EA8858">
      <w:numFmt w:val="bullet"/>
      <w:lvlText w:val="•"/>
      <w:lvlJc w:val="left"/>
      <w:pPr>
        <w:ind w:left="5480" w:hanging="291"/>
      </w:pPr>
      <w:rPr>
        <w:rFonts w:hint="default"/>
      </w:rPr>
    </w:lvl>
    <w:lvl w:ilvl="6" w:tplc="0554B5A6">
      <w:numFmt w:val="bullet"/>
      <w:lvlText w:val="•"/>
      <w:lvlJc w:val="left"/>
      <w:pPr>
        <w:ind w:left="6364" w:hanging="291"/>
      </w:pPr>
      <w:rPr>
        <w:rFonts w:hint="default"/>
      </w:rPr>
    </w:lvl>
    <w:lvl w:ilvl="7" w:tplc="192E4A68">
      <w:numFmt w:val="bullet"/>
      <w:lvlText w:val="•"/>
      <w:lvlJc w:val="left"/>
      <w:pPr>
        <w:ind w:left="7248" w:hanging="291"/>
      </w:pPr>
      <w:rPr>
        <w:rFonts w:hint="default"/>
      </w:rPr>
    </w:lvl>
    <w:lvl w:ilvl="8" w:tplc="D064260A">
      <w:numFmt w:val="bullet"/>
      <w:lvlText w:val="•"/>
      <w:lvlJc w:val="left"/>
      <w:pPr>
        <w:ind w:left="8132" w:hanging="291"/>
      </w:pPr>
      <w:rPr>
        <w:rFonts w:hint="default"/>
      </w:rPr>
    </w:lvl>
  </w:abstractNum>
  <w:abstractNum w:abstractNumId="15" w15:restartNumberingAfterBreak="0">
    <w:nsid w:val="5BD7238B"/>
    <w:multiLevelType w:val="hybridMultilevel"/>
    <w:tmpl w:val="F528A49C"/>
    <w:lvl w:ilvl="0" w:tplc="66DA5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12CF6"/>
    <w:multiLevelType w:val="hybridMultilevel"/>
    <w:tmpl w:val="1A28BAD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7A48"/>
    <w:multiLevelType w:val="hybridMultilevel"/>
    <w:tmpl w:val="B7BAEA5A"/>
    <w:lvl w:ilvl="0" w:tplc="398AE04E">
      <w:start w:val="22"/>
      <w:numFmt w:val="decimal"/>
      <w:lvlText w:val="%1."/>
      <w:lvlJc w:val="left"/>
      <w:pPr>
        <w:ind w:left="735" w:hanging="433"/>
        <w:jc w:val="right"/>
      </w:pPr>
      <w:rPr>
        <w:rFonts w:hint="default"/>
        <w:spacing w:val="-9"/>
        <w:w w:val="109"/>
      </w:rPr>
    </w:lvl>
    <w:lvl w:ilvl="1" w:tplc="A692DDA4">
      <w:start w:val="1"/>
      <w:numFmt w:val="lowerLetter"/>
      <w:lvlText w:val="%2."/>
      <w:lvlJc w:val="left"/>
      <w:pPr>
        <w:ind w:left="1005" w:hanging="426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2" w:tplc="91AAA9EA">
      <w:numFmt w:val="bullet"/>
      <w:lvlText w:val="•"/>
      <w:lvlJc w:val="left"/>
      <w:pPr>
        <w:ind w:left="1020" w:hanging="426"/>
      </w:pPr>
      <w:rPr>
        <w:rFonts w:hint="default"/>
      </w:rPr>
    </w:lvl>
    <w:lvl w:ilvl="3" w:tplc="066A73D6">
      <w:numFmt w:val="bullet"/>
      <w:lvlText w:val="•"/>
      <w:lvlJc w:val="left"/>
      <w:pPr>
        <w:ind w:left="1060" w:hanging="426"/>
      </w:pPr>
      <w:rPr>
        <w:rFonts w:hint="default"/>
      </w:rPr>
    </w:lvl>
    <w:lvl w:ilvl="4" w:tplc="5700F3D4">
      <w:numFmt w:val="bullet"/>
      <w:lvlText w:val="•"/>
      <w:lvlJc w:val="left"/>
      <w:pPr>
        <w:ind w:left="2322" w:hanging="426"/>
      </w:pPr>
      <w:rPr>
        <w:rFonts w:hint="default"/>
      </w:rPr>
    </w:lvl>
    <w:lvl w:ilvl="5" w:tplc="B5786CF4">
      <w:numFmt w:val="bullet"/>
      <w:lvlText w:val="•"/>
      <w:lvlJc w:val="left"/>
      <w:pPr>
        <w:ind w:left="3585" w:hanging="426"/>
      </w:pPr>
      <w:rPr>
        <w:rFonts w:hint="default"/>
      </w:rPr>
    </w:lvl>
    <w:lvl w:ilvl="6" w:tplc="65DC07DE">
      <w:numFmt w:val="bullet"/>
      <w:lvlText w:val="•"/>
      <w:lvlJc w:val="left"/>
      <w:pPr>
        <w:ind w:left="4848" w:hanging="426"/>
      </w:pPr>
      <w:rPr>
        <w:rFonts w:hint="default"/>
      </w:rPr>
    </w:lvl>
    <w:lvl w:ilvl="7" w:tplc="4838F18C">
      <w:numFmt w:val="bullet"/>
      <w:lvlText w:val="•"/>
      <w:lvlJc w:val="left"/>
      <w:pPr>
        <w:ind w:left="6111" w:hanging="426"/>
      </w:pPr>
      <w:rPr>
        <w:rFonts w:hint="default"/>
      </w:rPr>
    </w:lvl>
    <w:lvl w:ilvl="8" w:tplc="2A22D5C6">
      <w:numFmt w:val="bullet"/>
      <w:lvlText w:val="•"/>
      <w:lvlJc w:val="left"/>
      <w:pPr>
        <w:ind w:left="7374" w:hanging="426"/>
      </w:pPr>
      <w:rPr>
        <w:rFonts w:hint="default"/>
      </w:rPr>
    </w:lvl>
  </w:abstractNum>
  <w:abstractNum w:abstractNumId="18" w15:restartNumberingAfterBreak="0">
    <w:nsid w:val="6B9C7E83"/>
    <w:multiLevelType w:val="hybridMultilevel"/>
    <w:tmpl w:val="B5E83A8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C2ACD"/>
    <w:multiLevelType w:val="hybridMultilevel"/>
    <w:tmpl w:val="CB24D6E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305CC"/>
    <w:multiLevelType w:val="hybridMultilevel"/>
    <w:tmpl w:val="5EB24D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0730D"/>
    <w:multiLevelType w:val="hybridMultilevel"/>
    <w:tmpl w:val="B728EE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C63"/>
    <w:multiLevelType w:val="hybridMultilevel"/>
    <w:tmpl w:val="583457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7021A"/>
    <w:multiLevelType w:val="hybridMultilevel"/>
    <w:tmpl w:val="BE36C87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10"/>
  </w:num>
  <w:num w:numId="7">
    <w:abstractNumId w:val="23"/>
  </w:num>
  <w:num w:numId="8">
    <w:abstractNumId w:val="16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2"/>
  </w:num>
  <w:num w:numId="14">
    <w:abstractNumId w:val="20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6"/>
  </w:num>
  <w:num w:numId="20">
    <w:abstractNumId w:val="21"/>
  </w:num>
  <w:num w:numId="21">
    <w:abstractNumId w:val="1"/>
  </w:num>
  <w:num w:numId="22">
    <w:abstractNumId w:val="22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4F2"/>
    <w:rsid w:val="00033454"/>
    <w:rsid w:val="00040836"/>
    <w:rsid w:val="00051CEE"/>
    <w:rsid w:val="00053DE6"/>
    <w:rsid w:val="00066EAA"/>
    <w:rsid w:val="000953CA"/>
    <w:rsid w:val="000A02DB"/>
    <w:rsid w:val="000A6BA5"/>
    <w:rsid w:val="000B630B"/>
    <w:rsid w:val="000E758A"/>
    <w:rsid w:val="000F4982"/>
    <w:rsid w:val="00122EAA"/>
    <w:rsid w:val="00123F9C"/>
    <w:rsid w:val="00164D83"/>
    <w:rsid w:val="001756D1"/>
    <w:rsid w:val="00177EC6"/>
    <w:rsid w:val="00177F43"/>
    <w:rsid w:val="001A1850"/>
    <w:rsid w:val="001B5D74"/>
    <w:rsid w:val="001B678C"/>
    <w:rsid w:val="001F44CE"/>
    <w:rsid w:val="00201EB0"/>
    <w:rsid w:val="002116FE"/>
    <w:rsid w:val="00216E2E"/>
    <w:rsid w:val="002241F8"/>
    <w:rsid w:val="00226C9F"/>
    <w:rsid w:val="002364DD"/>
    <w:rsid w:val="00236836"/>
    <w:rsid w:val="002575A0"/>
    <w:rsid w:val="00262FE0"/>
    <w:rsid w:val="002772E6"/>
    <w:rsid w:val="00290C91"/>
    <w:rsid w:val="0029266B"/>
    <w:rsid w:val="00294EC0"/>
    <w:rsid w:val="002A0054"/>
    <w:rsid w:val="002B5C04"/>
    <w:rsid w:val="002E67E2"/>
    <w:rsid w:val="002F3EB1"/>
    <w:rsid w:val="002F7B51"/>
    <w:rsid w:val="00302223"/>
    <w:rsid w:val="00326C5D"/>
    <w:rsid w:val="00326F06"/>
    <w:rsid w:val="003326FB"/>
    <w:rsid w:val="00373180"/>
    <w:rsid w:val="003A2CD0"/>
    <w:rsid w:val="003A6101"/>
    <w:rsid w:val="003C2231"/>
    <w:rsid w:val="003E6B4D"/>
    <w:rsid w:val="003F1658"/>
    <w:rsid w:val="00403FF7"/>
    <w:rsid w:val="004148FC"/>
    <w:rsid w:val="00416371"/>
    <w:rsid w:val="004233DC"/>
    <w:rsid w:val="004275A2"/>
    <w:rsid w:val="00440D54"/>
    <w:rsid w:val="00453F78"/>
    <w:rsid w:val="00476A81"/>
    <w:rsid w:val="0049256C"/>
    <w:rsid w:val="004A2379"/>
    <w:rsid w:val="004B2B5F"/>
    <w:rsid w:val="004B3A5D"/>
    <w:rsid w:val="004C5A6F"/>
    <w:rsid w:val="004C7611"/>
    <w:rsid w:val="004E7CC3"/>
    <w:rsid w:val="00500E38"/>
    <w:rsid w:val="00517D5D"/>
    <w:rsid w:val="005232ED"/>
    <w:rsid w:val="005318E8"/>
    <w:rsid w:val="00531D89"/>
    <w:rsid w:val="00545AE0"/>
    <w:rsid w:val="005552E0"/>
    <w:rsid w:val="005714EA"/>
    <w:rsid w:val="0057634B"/>
    <w:rsid w:val="005842EA"/>
    <w:rsid w:val="005B1EDE"/>
    <w:rsid w:val="005C56E1"/>
    <w:rsid w:val="005E3B7F"/>
    <w:rsid w:val="005F7E69"/>
    <w:rsid w:val="0060665F"/>
    <w:rsid w:val="00622B6D"/>
    <w:rsid w:val="006241D9"/>
    <w:rsid w:val="00637094"/>
    <w:rsid w:val="00652708"/>
    <w:rsid w:val="00666ACE"/>
    <w:rsid w:val="00667777"/>
    <w:rsid w:val="006A350E"/>
    <w:rsid w:val="006B0B3F"/>
    <w:rsid w:val="006D092A"/>
    <w:rsid w:val="006D5AF7"/>
    <w:rsid w:val="006F5C5E"/>
    <w:rsid w:val="00724FDE"/>
    <w:rsid w:val="0072735B"/>
    <w:rsid w:val="007424BC"/>
    <w:rsid w:val="00753CC6"/>
    <w:rsid w:val="007566B9"/>
    <w:rsid w:val="007747AC"/>
    <w:rsid w:val="00774F64"/>
    <w:rsid w:val="00776874"/>
    <w:rsid w:val="0078470C"/>
    <w:rsid w:val="007A247E"/>
    <w:rsid w:val="007A40C9"/>
    <w:rsid w:val="007B2496"/>
    <w:rsid w:val="007C5CE6"/>
    <w:rsid w:val="007C623B"/>
    <w:rsid w:val="007E053D"/>
    <w:rsid w:val="007E05C5"/>
    <w:rsid w:val="007F0C21"/>
    <w:rsid w:val="007F1431"/>
    <w:rsid w:val="00801937"/>
    <w:rsid w:val="00803F3E"/>
    <w:rsid w:val="00811BBB"/>
    <w:rsid w:val="0083368C"/>
    <w:rsid w:val="0083422C"/>
    <w:rsid w:val="0086121F"/>
    <w:rsid w:val="0086284B"/>
    <w:rsid w:val="0088779C"/>
    <w:rsid w:val="0089769F"/>
    <w:rsid w:val="008A1172"/>
    <w:rsid w:val="008A77A4"/>
    <w:rsid w:val="008D7B41"/>
    <w:rsid w:val="00906B25"/>
    <w:rsid w:val="00921A85"/>
    <w:rsid w:val="00930D1B"/>
    <w:rsid w:val="009346DD"/>
    <w:rsid w:val="00934865"/>
    <w:rsid w:val="00962400"/>
    <w:rsid w:val="00975767"/>
    <w:rsid w:val="00990CA9"/>
    <w:rsid w:val="0099206D"/>
    <w:rsid w:val="00997EF3"/>
    <w:rsid w:val="009A6A56"/>
    <w:rsid w:val="009B3668"/>
    <w:rsid w:val="009C78A0"/>
    <w:rsid w:val="00A0061C"/>
    <w:rsid w:val="00A03CDC"/>
    <w:rsid w:val="00A07DCA"/>
    <w:rsid w:val="00A1770A"/>
    <w:rsid w:val="00A3109A"/>
    <w:rsid w:val="00A35BF3"/>
    <w:rsid w:val="00A46FC8"/>
    <w:rsid w:val="00A54791"/>
    <w:rsid w:val="00A629F2"/>
    <w:rsid w:val="00A651E4"/>
    <w:rsid w:val="00A73460"/>
    <w:rsid w:val="00A73866"/>
    <w:rsid w:val="00A9618F"/>
    <w:rsid w:val="00AC7AF4"/>
    <w:rsid w:val="00AE0341"/>
    <w:rsid w:val="00AE3AB2"/>
    <w:rsid w:val="00AE496A"/>
    <w:rsid w:val="00AF35A6"/>
    <w:rsid w:val="00B06768"/>
    <w:rsid w:val="00B12414"/>
    <w:rsid w:val="00B14B0A"/>
    <w:rsid w:val="00B20369"/>
    <w:rsid w:val="00B40082"/>
    <w:rsid w:val="00B51A28"/>
    <w:rsid w:val="00B84CFC"/>
    <w:rsid w:val="00B902B8"/>
    <w:rsid w:val="00BA1C17"/>
    <w:rsid w:val="00BD6839"/>
    <w:rsid w:val="00BE6C98"/>
    <w:rsid w:val="00BF442E"/>
    <w:rsid w:val="00C14BDB"/>
    <w:rsid w:val="00C57384"/>
    <w:rsid w:val="00C64BDD"/>
    <w:rsid w:val="00C7113A"/>
    <w:rsid w:val="00C74EBB"/>
    <w:rsid w:val="00C778AC"/>
    <w:rsid w:val="00C82216"/>
    <w:rsid w:val="00CB48A0"/>
    <w:rsid w:val="00CB62BF"/>
    <w:rsid w:val="00CC61F2"/>
    <w:rsid w:val="00CE1B2E"/>
    <w:rsid w:val="00D005AD"/>
    <w:rsid w:val="00D13AAB"/>
    <w:rsid w:val="00D26192"/>
    <w:rsid w:val="00D4650C"/>
    <w:rsid w:val="00D47889"/>
    <w:rsid w:val="00D51E53"/>
    <w:rsid w:val="00D6218F"/>
    <w:rsid w:val="00D844AB"/>
    <w:rsid w:val="00D85608"/>
    <w:rsid w:val="00D910F4"/>
    <w:rsid w:val="00D95B2A"/>
    <w:rsid w:val="00D96EC6"/>
    <w:rsid w:val="00DA00D2"/>
    <w:rsid w:val="00DA0119"/>
    <w:rsid w:val="00DA13ED"/>
    <w:rsid w:val="00DA6214"/>
    <w:rsid w:val="00DC37E0"/>
    <w:rsid w:val="00DC5327"/>
    <w:rsid w:val="00DD0B6B"/>
    <w:rsid w:val="00DF1B2C"/>
    <w:rsid w:val="00DF7629"/>
    <w:rsid w:val="00DF7F1A"/>
    <w:rsid w:val="00E023D9"/>
    <w:rsid w:val="00E075AE"/>
    <w:rsid w:val="00E10F4A"/>
    <w:rsid w:val="00E1292D"/>
    <w:rsid w:val="00E22373"/>
    <w:rsid w:val="00E266BC"/>
    <w:rsid w:val="00E30808"/>
    <w:rsid w:val="00E32518"/>
    <w:rsid w:val="00E34CD5"/>
    <w:rsid w:val="00E40DCF"/>
    <w:rsid w:val="00E5651D"/>
    <w:rsid w:val="00E76ABB"/>
    <w:rsid w:val="00E8519E"/>
    <w:rsid w:val="00EB366A"/>
    <w:rsid w:val="00EC003B"/>
    <w:rsid w:val="00EE6252"/>
    <w:rsid w:val="00F060AA"/>
    <w:rsid w:val="00F07012"/>
    <w:rsid w:val="00F1577C"/>
    <w:rsid w:val="00F249C4"/>
    <w:rsid w:val="00F46194"/>
    <w:rsid w:val="00F56477"/>
    <w:rsid w:val="00F71F10"/>
    <w:rsid w:val="00F73389"/>
    <w:rsid w:val="00F74D3C"/>
    <w:rsid w:val="00F74FA9"/>
    <w:rsid w:val="00F822BD"/>
    <w:rsid w:val="00FB4B33"/>
    <w:rsid w:val="00FC2B79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A629F2"/>
    <w:pPr>
      <w:widowControl w:val="0"/>
      <w:autoSpaceDE w:val="0"/>
      <w:autoSpaceDN w:val="0"/>
      <w:spacing w:before="90"/>
      <w:ind w:left="661"/>
      <w:jc w:val="center"/>
      <w:outlineLvl w:val="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styleId="Ttulo2">
    <w:name w:val="heading 2"/>
    <w:basedOn w:val="Normal"/>
    <w:link w:val="Ttulo2Car"/>
    <w:uiPriority w:val="1"/>
    <w:qFormat/>
    <w:rsid w:val="00A629F2"/>
    <w:pPr>
      <w:widowControl w:val="0"/>
      <w:autoSpaceDE w:val="0"/>
      <w:autoSpaceDN w:val="0"/>
      <w:spacing w:before="90"/>
      <w:ind w:left="704"/>
      <w:jc w:val="center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paragraph" w:styleId="Ttulo3">
    <w:name w:val="heading 3"/>
    <w:basedOn w:val="Normal"/>
    <w:link w:val="Ttulo3Car"/>
    <w:uiPriority w:val="1"/>
    <w:qFormat/>
    <w:rsid w:val="00A629F2"/>
    <w:pPr>
      <w:widowControl w:val="0"/>
      <w:autoSpaceDE w:val="0"/>
      <w:autoSpaceDN w:val="0"/>
      <w:spacing w:before="91"/>
      <w:ind w:left="616"/>
      <w:jc w:val="center"/>
      <w:outlineLvl w:val="2"/>
    </w:pPr>
    <w:rPr>
      <w:rFonts w:ascii="Times New Roman" w:eastAsia="Times New Roman" w:hAnsi="Times New Roman" w:cs="Times New Roman"/>
      <w:b/>
      <w:bCs/>
      <w:i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E10F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F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F4A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1"/>
    <w:qFormat/>
    <w:rsid w:val="00A006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A629F2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A629F2"/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A629F2"/>
    <w:rPr>
      <w:rFonts w:ascii="Times New Roman" w:eastAsia="Times New Roman" w:hAnsi="Times New Roman" w:cs="Times New Roman"/>
      <w:b/>
      <w:bCs/>
      <w:i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629F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29F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9F2"/>
    <w:rPr>
      <w:rFonts w:ascii="Arial" w:eastAsia="Arial" w:hAnsi="Arial" w:cs="Arial"/>
      <w:sz w:val="21"/>
      <w:szCs w:val="21"/>
      <w:lang w:val="en-US"/>
    </w:rPr>
  </w:style>
  <w:style w:type="paragraph" w:styleId="Ttulo">
    <w:name w:val="Title"/>
    <w:basedOn w:val="Normal"/>
    <w:link w:val="TtuloCar"/>
    <w:uiPriority w:val="1"/>
    <w:qFormat/>
    <w:rsid w:val="00A629F2"/>
    <w:pPr>
      <w:widowControl w:val="0"/>
      <w:autoSpaceDE w:val="0"/>
      <w:autoSpaceDN w:val="0"/>
      <w:ind w:left="215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A629F2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629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FF96-9F07-43D6-90AC-085AD279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Flores</cp:lastModifiedBy>
  <cp:revision>2</cp:revision>
  <cp:lastPrinted>2025-04-03T18:54:00Z</cp:lastPrinted>
  <dcterms:created xsi:type="dcterms:W3CDTF">2025-04-07T18:03:00Z</dcterms:created>
  <dcterms:modified xsi:type="dcterms:W3CDTF">2025-04-07T18:03:00Z</dcterms:modified>
</cp:coreProperties>
</file>