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tbl>
      <w:tblPr>
        <w:tblStyle w:val="Tablaconcuadrcula"/>
        <w:tblpPr w:leftFromText="141" w:rightFromText="141" w:vertAnchor="text" w:horzAnchor="margin" w:tblpY="999"/>
        <w:tblW w:w="0" w:type="auto"/>
        <w:tblLook w:val="04A0" w:firstRow="1" w:lastRow="0" w:firstColumn="1" w:lastColumn="0" w:noHBand="0" w:noVBand="1"/>
      </w:tblPr>
      <w:tblGrid>
        <w:gridCol w:w="2024"/>
        <w:gridCol w:w="2071"/>
        <w:gridCol w:w="2212"/>
        <w:gridCol w:w="2687"/>
        <w:gridCol w:w="1846"/>
        <w:gridCol w:w="2156"/>
      </w:tblGrid>
      <w:tr w:rsidR="00AD53B1" w:rsidRPr="00AD53B1" w14:paraId="0D9101D0" w14:textId="77777777" w:rsidTr="00EC454E">
        <w:trPr>
          <w:trHeight w:val="311"/>
        </w:trPr>
        <w:tc>
          <w:tcPr>
            <w:tcW w:w="2024" w:type="dxa"/>
          </w:tcPr>
          <w:p w14:paraId="51D6336E" w14:textId="77777777" w:rsidR="00AD53B1" w:rsidRPr="00AD53B1" w:rsidRDefault="00AD53B1" w:rsidP="00AD53B1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MODALIDAD</w:t>
            </w:r>
          </w:p>
        </w:tc>
        <w:tc>
          <w:tcPr>
            <w:tcW w:w="2071" w:type="dxa"/>
          </w:tcPr>
          <w:p w14:paraId="217FE3FF" w14:textId="77777777" w:rsidR="00AD53B1" w:rsidRPr="00AD53B1" w:rsidRDefault="00AD53B1" w:rsidP="00AD53B1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NÚMERO DE OPERACIÓN GUATECOMPRAS</w:t>
            </w:r>
          </w:p>
        </w:tc>
        <w:tc>
          <w:tcPr>
            <w:tcW w:w="2212" w:type="dxa"/>
          </w:tcPr>
          <w:p w14:paraId="425A69BB" w14:textId="77777777" w:rsidR="00AD53B1" w:rsidRPr="00AD53B1" w:rsidRDefault="00AD53B1" w:rsidP="00AD53B1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FECHA DE ADJUDICACIÓN </w:t>
            </w:r>
          </w:p>
        </w:tc>
        <w:tc>
          <w:tcPr>
            <w:tcW w:w="2687" w:type="dxa"/>
          </w:tcPr>
          <w:p w14:paraId="2196F856" w14:textId="77777777" w:rsidR="00AD53B1" w:rsidRPr="00AD53B1" w:rsidRDefault="00AD53B1" w:rsidP="00AD53B1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NOMBRE DEL PROVEEDOR</w:t>
            </w:r>
          </w:p>
        </w:tc>
        <w:tc>
          <w:tcPr>
            <w:tcW w:w="1846" w:type="dxa"/>
          </w:tcPr>
          <w:p w14:paraId="37C1C712" w14:textId="77777777" w:rsidR="00AD53B1" w:rsidRPr="00AD53B1" w:rsidRDefault="00AD53B1" w:rsidP="00AD53B1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MONTO ADJUDICADO</w:t>
            </w:r>
          </w:p>
        </w:tc>
        <w:tc>
          <w:tcPr>
            <w:tcW w:w="2156" w:type="dxa"/>
          </w:tcPr>
          <w:p w14:paraId="1FFED07D" w14:textId="77777777" w:rsidR="00AD53B1" w:rsidRPr="00AD53B1" w:rsidRDefault="00AD53B1" w:rsidP="00AD53B1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RENGLÓN PRESUPUESTARIO</w:t>
            </w:r>
          </w:p>
        </w:tc>
      </w:tr>
      <w:tr w:rsidR="00AD53B1" w:rsidRPr="00AD53B1" w14:paraId="74ACCB3A" w14:textId="77777777" w:rsidTr="00EC454E">
        <w:trPr>
          <w:trHeight w:val="311"/>
        </w:trPr>
        <w:tc>
          <w:tcPr>
            <w:tcW w:w="2024" w:type="dxa"/>
          </w:tcPr>
          <w:p w14:paraId="0EFF3719" w14:textId="77777777" w:rsidR="00AD53B1" w:rsidRPr="00F95AC6" w:rsidRDefault="00AD53B1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5AC6">
              <w:rPr>
                <w:rFonts w:ascii="Arial" w:eastAsia="Calibri" w:hAnsi="Arial" w:cs="Arial"/>
                <w:b/>
                <w:sz w:val="24"/>
                <w:szCs w:val="24"/>
              </w:rPr>
              <w:t xml:space="preserve">Cotización </w:t>
            </w:r>
          </w:p>
        </w:tc>
        <w:tc>
          <w:tcPr>
            <w:tcW w:w="2071" w:type="dxa"/>
          </w:tcPr>
          <w:p w14:paraId="6FF165D6" w14:textId="0B69ADC7" w:rsidR="00AD53B1" w:rsidRPr="00EC454E" w:rsidRDefault="00EC454E" w:rsidP="00EC45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454E">
              <w:rPr>
                <w:rFonts w:ascii="Arial" w:hAnsi="Arial" w:cs="Arial"/>
                <w:b/>
                <w:sz w:val="24"/>
                <w:szCs w:val="24"/>
              </w:rPr>
              <w:t>27992330</w:t>
            </w:r>
          </w:p>
        </w:tc>
        <w:tc>
          <w:tcPr>
            <w:tcW w:w="2212" w:type="dxa"/>
          </w:tcPr>
          <w:p w14:paraId="1ADCC5F2" w14:textId="63F0931B" w:rsidR="00AD53B1" w:rsidRPr="00F95AC6" w:rsidRDefault="00EC454E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24/10/2025</w:t>
            </w:r>
          </w:p>
        </w:tc>
        <w:tc>
          <w:tcPr>
            <w:tcW w:w="2687" w:type="dxa"/>
          </w:tcPr>
          <w:p w14:paraId="22A28A7D" w14:textId="65BA99B8" w:rsidR="00AD53B1" w:rsidRPr="00EC454E" w:rsidRDefault="00EC454E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EC454E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COFIÑO STAHL Y COMPAÑIA SOCIEDAD ANONIMA</w:t>
            </w:r>
          </w:p>
        </w:tc>
        <w:tc>
          <w:tcPr>
            <w:tcW w:w="1846" w:type="dxa"/>
          </w:tcPr>
          <w:p w14:paraId="50A7B261" w14:textId="4C0DA82E" w:rsidR="00AD53B1" w:rsidRPr="00F95AC6" w:rsidRDefault="00AD53B1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5AC6">
              <w:rPr>
                <w:rFonts w:ascii="Arial" w:eastAsia="Calibri" w:hAnsi="Arial" w:cs="Arial"/>
                <w:b/>
                <w:sz w:val="24"/>
                <w:szCs w:val="24"/>
              </w:rPr>
              <w:t>Q.</w:t>
            </w:r>
            <w:r w:rsidRPr="00EC454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EC454E" w:rsidRPr="00EC454E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454E" w:rsidRPr="00EC454E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542420</w:t>
            </w:r>
          </w:p>
        </w:tc>
        <w:tc>
          <w:tcPr>
            <w:tcW w:w="2156" w:type="dxa"/>
          </w:tcPr>
          <w:p w14:paraId="4C730C54" w14:textId="76F0B66C" w:rsidR="00AD53B1" w:rsidRPr="00F95AC6" w:rsidRDefault="008C09A3" w:rsidP="008C09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325</w:t>
            </w:r>
          </w:p>
        </w:tc>
      </w:tr>
    </w:tbl>
    <w:p w14:paraId="7598569F" w14:textId="2F811112" w:rsidR="00AD53B1" w:rsidRPr="00AD53B1" w:rsidRDefault="00BD597F" w:rsidP="00AD53B1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  <w:r w:rsidR="00AD53B1" w:rsidRPr="00AD53B1">
        <w:rPr>
          <w:rFonts w:ascii="Calibri" w:eastAsia="Calibri" w:hAnsi="Calibri" w:cs="Times New Roman"/>
          <w:b/>
          <w:sz w:val="32"/>
          <w:szCs w:val="32"/>
        </w:rPr>
        <w:t xml:space="preserve">EVENTOS DE COTIZACIÓN PUBLICADOS EN EL PORTAL GUATECOMPRAS CORRESPONDIENTE AL MES DE </w:t>
      </w:r>
      <w:r w:rsidR="00EC454E">
        <w:rPr>
          <w:rFonts w:ascii="Calibri" w:eastAsia="Calibri" w:hAnsi="Calibri" w:cs="Times New Roman"/>
          <w:b/>
          <w:sz w:val="32"/>
          <w:szCs w:val="32"/>
        </w:rPr>
        <w:t xml:space="preserve">OCTUBRE </w:t>
      </w:r>
      <w:r w:rsidR="00AD53B1" w:rsidRPr="00AD53B1">
        <w:rPr>
          <w:rFonts w:ascii="Calibri" w:eastAsia="Calibri" w:hAnsi="Calibri" w:cs="Times New Roman"/>
          <w:b/>
          <w:sz w:val="32"/>
          <w:szCs w:val="32"/>
        </w:rPr>
        <w:t xml:space="preserve"> 202</w:t>
      </w:r>
      <w:r w:rsidR="00EC454E">
        <w:rPr>
          <w:rFonts w:ascii="Calibri" w:eastAsia="Calibri" w:hAnsi="Calibri" w:cs="Times New Roman"/>
          <w:b/>
          <w:sz w:val="32"/>
          <w:szCs w:val="32"/>
        </w:rPr>
        <w:t>5</w:t>
      </w:r>
    </w:p>
    <w:p w14:paraId="7D77D2F6" w14:textId="77777777" w:rsidR="00AD53B1" w:rsidRDefault="00AD53B1" w:rsidP="00AD53B1">
      <w:pPr>
        <w:rPr>
          <w:rFonts w:ascii="Calibri" w:eastAsia="Calibri" w:hAnsi="Calibri" w:cs="Times New Roman"/>
          <w:b/>
          <w:sz w:val="28"/>
          <w:szCs w:val="28"/>
        </w:rPr>
      </w:pPr>
    </w:p>
    <w:p w14:paraId="6E4D1D86" w14:textId="5FAE7091" w:rsidR="00AD53B1" w:rsidRPr="00AD53B1" w:rsidRDefault="00AD53B1" w:rsidP="00AD53B1">
      <w:pPr>
        <w:rPr>
          <w:rFonts w:ascii="Calibri" w:eastAsia="Calibri" w:hAnsi="Calibri" w:cs="Times New Roman"/>
          <w:b/>
          <w:sz w:val="28"/>
          <w:szCs w:val="28"/>
        </w:rPr>
      </w:pPr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LA VICEPRESIDENCIA DE LA REPÚBLICA EN EL MES DE </w:t>
      </w:r>
      <w:r w:rsidR="00EC454E">
        <w:rPr>
          <w:rFonts w:ascii="Calibri" w:eastAsia="Calibri" w:hAnsi="Calibri" w:cs="Times New Roman"/>
          <w:b/>
          <w:sz w:val="28"/>
          <w:szCs w:val="28"/>
        </w:rPr>
        <w:t xml:space="preserve">OCTUBRE </w:t>
      </w:r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 DEL AÑO 202</w:t>
      </w:r>
      <w:r w:rsidR="00EC454E">
        <w:rPr>
          <w:rFonts w:ascii="Calibri" w:eastAsia="Calibri" w:hAnsi="Calibri" w:cs="Times New Roman"/>
          <w:b/>
          <w:sz w:val="28"/>
          <w:szCs w:val="28"/>
        </w:rPr>
        <w:t>5</w:t>
      </w:r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, REALIZO </w:t>
      </w:r>
      <w:r w:rsidR="00EC454E">
        <w:rPr>
          <w:rFonts w:ascii="Calibri" w:eastAsia="Calibri" w:hAnsi="Calibri" w:cs="Times New Roman"/>
          <w:b/>
          <w:sz w:val="28"/>
          <w:szCs w:val="28"/>
        </w:rPr>
        <w:t>UN</w:t>
      </w:r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 EVENTOS A TRAVÉS DE LA</w:t>
      </w:r>
      <w:bookmarkStart w:id="0" w:name="_GoBack"/>
      <w:bookmarkEnd w:id="0"/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 MODALIDAD DE COTIZACIÓN, A TRAVÉS DEL SISTEMA DENOMINADO –GUATECOMPRAS-</w:t>
      </w:r>
    </w:p>
    <w:p w14:paraId="0244CD7C" w14:textId="6FA6D52D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sectPr w:rsidR="00BD597F" w:rsidSect="00AD53B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A1A8" w14:textId="77777777" w:rsidR="00CF7F94" w:rsidRDefault="00CF7F94" w:rsidP="0030108E">
      <w:pPr>
        <w:spacing w:after="0" w:line="240" w:lineRule="auto"/>
      </w:pPr>
      <w:r>
        <w:separator/>
      </w:r>
    </w:p>
  </w:endnote>
  <w:endnote w:type="continuationSeparator" w:id="0">
    <w:p w14:paraId="4C026AD9" w14:textId="77777777" w:rsidR="00CF7F94" w:rsidRDefault="00CF7F94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BADA" w14:textId="77777777" w:rsidR="00CF7F94" w:rsidRDefault="00CF7F94" w:rsidP="0030108E">
      <w:pPr>
        <w:spacing w:after="0" w:line="240" w:lineRule="auto"/>
      </w:pPr>
      <w:r>
        <w:separator/>
      </w:r>
    </w:p>
  </w:footnote>
  <w:footnote w:type="continuationSeparator" w:id="0">
    <w:p w14:paraId="1AF067D4" w14:textId="77777777" w:rsidR="00CF7F94" w:rsidRDefault="00CF7F94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30B20"/>
    <w:rsid w:val="00161070"/>
    <w:rsid w:val="002A7852"/>
    <w:rsid w:val="0030108E"/>
    <w:rsid w:val="00380A11"/>
    <w:rsid w:val="005533D4"/>
    <w:rsid w:val="00601A01"/>
    <w:rsid w:val="0070171E"/>
    <w:rsid w:val="00755C7A"/>
    <w:rsid w:val="00811E4B"/>
    <w:rsid w:val="00862585"/>
    <w:rsid w:val="00877D33"/>
    <w:rsid w:val="008C09A3"/>
    <w:rsid w:val="008C7544"/>
    <w:rsid w:val="00AD53B1"/>
    <w:rsid w:val="00B0360C"/>
    <w:rsid w:val="00BD597F"/>
    <w:rsid w:val="00C123ED"/>
    <w:rsid w:val="00C71336"/>
    <w:rsid w:val="00C87E96"/>
    <w:rsid w:val="00CF7F94"/>
    <w:rsid w:val="00EC454E"/>
    <w:rsid w:val="00EE189D"/>
    <w:rsid w:val="00F95AC6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95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4</cp:revision>
  <cp:lastPrinted>2024-01-15T18:29:00Z</cp:lastPrinted>
  <dcterms:created xsi:type="dcterms:W3CDTF">2025-01-10T20:50:00Z</dcterms:created>
  <dcterms:modified xsi:type="dcterms:W3CDTF">2025-11-07T20:56:00Z</dcterms:modified>
</cp:coreProperties>
</file>